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2E3" w:rsidRDefault="00AE12E3" w:rsidP="00AE12E3">
      <w:pPr>
        <w:pStyle w:val="1"/>
        <w:rPr>
          <w:lang w:val="ru-RU"/>
        </w:rPr>
      </w:pPr>
      <w:r>
        <w:rPr>
          <w:lang w:val="ru-RU"/>
        </w:rPr>
        <w:t>Описание модуля 1:</w:t>
      </w:r>
    </w:p>
    <w:p w:rsidR="00AE12E3" w:rsidRPr="00AE12E3" w:rsidRDefault="006F28CD" w:rsidP="006F28CD">
      <w:pPr>
        <w:ind w:left="708"/>
        <w:rPr>
          <w:lang w:val="ru-RU"/>
        </w:rPr>
      </w:pPr>
      <w:r w:rsidRPr="006F28CD">
        <w:rPr>
          <w:b/>
          <w:sz w:val="32"/>
          <w:szCs w:val="32"/>
          <w:lang w:val="ru-RU"/>
        </w:rPr>
        <w:t>Модуль А Тестирование.</w:t>
      </w:r>
      <w:r>
        <w:rPr>
          <w:lang w:val="ru-RU"/>
        </w:rPr>
        <w:t xml:space="preserve"> Выбрать правильный ответ. За каждый правильный ответ начисляется 1 балл. Время выполнения задания 45 минут.</w:t>
      </w:r>
    </w:p>
    <w:p w:rsidR="00AE12E3" w:rsidRPr="00DB71CF" w:rsidRDefault="00AE12E3" w:rsidP="00AE12E3">
      <w:pPr>
        <w:pStyle w:val="1"/>
        <w:rPr>
          <w:lang w:val="ru-RU"/>
        </w:rPr>
      </w:pPr>
      <w:r>
        <w:rPr>
          <w:lang w:val="ru-RU"/>
        </w:rPr>
        <w:t>Описание модуля 2</w:t>
      </w:r>
      <w:r w:rsidRPr="00DB71CF">
        <w:rPr>
          <w:lang w:val="ru-RU"/>
        </w:rPr>
        <w:t>:</w:t>
      </w:r>
    </w:p>
    <w:p w:rsidR="00AE12E3" w:rsidRPr="006B20CF" w:rsidRDefault="00AE12E3" w:rsidP="00AE12E3">
      <w:pPr>
        <w:widowControl w:val="0"/>
        <w:autoSpaceDE w:val="0"/>
        <w:autoSpaceDN w:val="0"/>
        <w:spacing w:line="240" w:lineRule="auto"/>
        <w:ind w:left="596"/>
        <w:jc w:val="both"/>
        <w:rPr>
          <w:b/>
          <w:sz w:val="32"/>
          <w:szCs w:val="22"/>
          <w:lang w:val="ru-RU" w:eastAsia="en-US"/>
        </w:rPr>
      </w:pPr>
      <w:bookmarkStart w:id="0" w:name="_cjdkz4wccif6" w:colFirst="0" w:colLast="0"/>
      <w:bookmarkEnd w:id="0"/>
      <w:r w:rsidRPr="006B20CF">
        <w:rPr>
          <w:b/>
          <w:sz w:val="32"/>
          <w:szCs w:val="22"/>
          <w:lang w:val="ru-RU" w:eastAsia="en-US"/>
        </w:rPr>
        <w:t>Модуль</w:t>
      </w:r>
      <w:r w:rsidRPr="006B20CF">
        <w:rPr>
          <w:b/>
          <w:spacing w:val="-4"/>
          <w:sz w:val="32"/>
          <w:szCs w:val="22"/>
          <w:lang w:val="ru-RU" w:eastAsia="en-US"/>
        </w:rPr>
        <w:t xml:space="preserve"> </w:t>
      </w:r>
      <w:r>
        <w:rPr>
          <w:b/>
          <w:sz w:val="32"/>
          <w:szCs w:val="22"/>
          <w:lang w:val="ru-RU" w:eastAsia="en-US"/>
        </w:rPr>
        <w:t>Б</w:t>
      </w:r>
      <w:r w:rsidRPr="006B20CF">
        <w:rPr>
          <w:b/>
          <w:spacing w:val="-1"/>
          <w:sz w:val="32"/>
          <w:szCs w:val="22"/>
          <w:lang w:val="ru-RU" w:eastAsia="en-US"/>
        </w:rPr>
        <w:t xml:space="preserve"> </w:t>
      </w:r>
      <w:r w:rsidRPr="006B20CF">
        <w:rPr>
          <w:b/>
          <w:sz w:val="32"/>
          <w:szCs w:val="22"/>
          <w:lang w:val="ru-RU" w:eastAsia="en-US"/>
        </w:rPr>
        <w:t>Начало</w:t>
      </w:r>
      <w:r w:rsidRPr="006B20CF">
        <w:rPr>
          <w:b/>
          <w:spacing w:val="-2"/>
          <w:sz w:val="32"/>
          <w:szCs w:val="22"/>
          <w:lang w:val="ru-RU" w:eastAsia="en-US"/>
        </w:rPr>
        <w:t xml:space="preserve"> </w:t>
      </w:r>
      <w:r w:rsidRPr="006B20CF">
        <w:rPr>
          <w:b/>
          <w:sz w:val="32"/>
          <w:szCs w:val="22"/>
          <w:lang w:val="ru-RU" w:eastAsia="en-US"/>
        </w:rPr>
        <w:t>работ,</w:t>
      </w:r>
      <w:r w:rsidRPr="006B20CF">
        <w:rPr>
          <w:b/>
          <w:spacing w:val="-4"/>
          <w:sz w:val="32"/>
          <w:szCs w:val="22"/>
          <w:lang w:val="ru-RU" w:eastAsia="en-US"/>
        </w:rPr>
        <w:t xml:space="preserve"> </w:t>
      </w:r>
      <w:r w:rsidRPr="006B20CF">
        <w:rPr>
          <w:b/>
          <w:sz w:val="32"/>
          <w:szCs w:val="22"/>
          <w:lang w:val="ru-RU" w:eastAsia="en-US"/>
        </w:rPr>
        <w:t>приемка</w:t>
      </w:r>
      <w:r w:rsidRPr="006B20CF">
        <w:rPr>
          <w:b/>
          <w:spacing w:val="-2"/>
          <w:sz w:val="32"/>
          <w:szCs w:val="22"/>
          <w:lang w:val="ru-RU" w:eastAsia="en-US"/>
        </w:rPr>
        <w:t xml:space="preserve"> </w:t>
      </w:r>
      <w:r w:rsidRPr="006B20CF">
        <w:rPr>
          <w:b/>
          <w:sz w:val="32"/>
          <w:szCs w:val="22"/>
          <w:lang w:val="ru-RU" w:eastAsia="en-US"/>
        </w:rPr>
        <w:t>стенда</w:t>
      </w:r>
      <w:r w:rsidRPr="006B20CF">
        <w:rPr>
          <w:b/>
          <w:spacing w:val="-2"/>
          <w:sz w:val="32"/>
          <w:szCs w:val="22"/>
          <w:lang w:val="ru-RU" w:eastAsia="en-US"/>
        </w:rPr>
        <w:t xml:space="preserve"> </w:t>
      </w:r>
      <w:r w:rsidRPr="006B20CF">
        <w:rPr>
          <w:b/>
          <w:sz w:val="32"/>
          <w:szCs w:val="22"/>
          <w:lang w:val="ru-RU" w:eastAsia="en-US"/>
        </w:rPr>
        <w:t>МТБ:</w:t>
      </w:r>
    </w:p>
    <w:p w:rsidR="00AE12E3" w:rsidRPr="006B20CF" w:rsidRDefault="00AE12E3" w:rsidP="00AE12E3">
      <w:pPr>
        <w:widowControl w:val="0"/>
        <w:autoSpaceDE w:val="0"/>
        <w:autoSpaceDN w:val="0"/>
        <w:spacing w:before="59"/>
        <w:ind w:left="313" w:right="530" w:firstLine="283"/>
        <w:jc w:val="both"/>
        <w:rPr>
          <w:lang w:val="ru-RU" w:eastAsia="en-US"/>
        </w:rPr>
      </w:pPr>
      <w:r w:rsidRPr="006B20CF">
        <w:rPr>
          <w:b/>
          <w:lang w:val="ru-RU" w:eastAsia="en-US"/>
        </w:rPr>
        <w:t xml:space="preserve">Приемка МТБ. </w:t>
      </w:r>
      <w:r w:rsidRPr="006B20CF">
        <w:rPr>
          <w:lang w:val="ru-RU" w:eastAsia="en-US"/>
        </w:rPr>
        <w:t>Произвести приемку оборудования, инструмента, материала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по имеющимся данным, описывающим количество и основные характеристики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материально-технической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базы,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заполняя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бланк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дефектной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ведомости,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в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соответствии</w:t>
      </w:r>
      <w:r w:rsidRPr="006B20CF">
        <w:rPr>
          <w:spacing w:val="-1"/>
          <w:lang w:val="ru-RU" w:eastAsia="en-US"/>
        </w:rPr>
        <w:t xml:space="preserve"> </w:t>
      </w:r>
      <w:r w:rsidRPr="006B20CF">
        <w:rPr>
          <w:lang w:val="ru-RU" w:eastAsia="en-US"/>
        </w:rPr>
        <w:t>со</w:t>
      </w:r>
      <w:r w:rsidRPr="006B20CF">
        <w:rPr>
          <w:spacing w:val="-1"/>
          <w:lang w:val="ru-RU" w:eastAsia="en-US"/>
        </w:rPr>
        <w:t xml:space="preserve"> </w:t>
      </w:r>
      <w:r w:rsidRPr="006B20CF">
        <w:rPr>
          <w:lang w:val="ru-RU" w:eastAsia="en-US"/>
        </w:rPr>
        <w:t>списком</w:t>
      </w:r>
      <w:r w:rsidRPr="006B20CF">
        <w:rPr>
          <w:spacing w:val="-3"/>
          <w:lang w:val="ru-RU" w:eastAsia="en-US"/>
        </w:rPr>
        <w:t xml:space="preserve"> </w:t>
      </w:r>
      <w:r w:rsidRPr="006B20CF">
        <w:rPr>
          <w:lang w:val="ru-RU" w:eastAsia="en-US"/>
        </w:rPr>
        <w:t>оборудования,</w:t>
      </w:r>
      <w:r w:rsidRPr="006B20CF">
        <w:rPr>
          <w:spacing w:val="-5"/>
          <w:lang w:val="ru-RU" w:eastAsia="en-US"/>
        </w:rPr>
        <w:t xml:space="preserve"> </w:t>
      </w:r>
      <w:r w:rsidRPr="006B20CF">
        <w:rPr>
          <w:lang w:val="ru-RU" w:eastAsia="en-US"/>
        </w:rPr>
        <w:t>инструментов,</w:t>
      </w:r>
      <w:r w:rsidRPr="006B20CF">
        <w:rPr>
          <w:spacing w:val="-1"/>
          <w:lang w:val="ru-RU" w:eastAsia="en-US"/>
        </w:rPr>
        <w:t xml:space="preserve"> </w:t>
      </w:r>
      <w:r w:rsidRPr="006B20CF">
        <w:rPr>
          <w:lang w:val="ru-RU" w:eastAsia="en-US"/>
        </w:rPr>
        <w:t>материалов.</w:t>
      </w:r>
    </w:p>
    <w:p w:rsidR="00AE12E3" w:rsidRPr="006B20CF" w:rsidRDefault="00AE12E3" w:rsidP="00AE12E3">
      <w:pPr>
        <w:widowControl w:val="0"/>
        <w:autoSpaceDE w:val="0"/>
        <w:autoSpaceDN w:val="0"/>
        <w:ind w:left="313" w:right="529" w:firstLine="283"/>
        <w:jc w:val="both"/>
        <w:rPr>
          <w:lang w:val="ru-RU" w:eastAsia="en-US"/>
        </w:rPr>
      </w:pPr>
      <w:r w:rsidRPr="006B20CF">
        <w:rPr>
          <w:b/>
          <w:lang w:val="ru-RU" w:eastAsia="en-US"/>
        </w:rPr>
        <w:t>Ревизия.</w:t>
      </w:r>
      <w:r w:rsidRPr="006B20CF">
        <w:rPr>
          <w:b/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Провести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ревизию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материала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согласно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списку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материала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и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оборудования. При невозможности восполнить не достающие, но указанное в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дефектной ведомости, отметить отсутствие позиции и продолжить выполнение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задания</w:t>
      </w:r>
      <w:r w:rsidRPr="006B20CF">
        <w:rPr>
          <w:spacing w:val="-2"/>
          <w:lang w:val="ru-RU" w:eastAsia="en-US"/>
        </w:rPr>
        <w:t xml:space="preserve"> </w:t>
      </w:r>
      <w:r w:rsidRPr="006B20CF">
        <w:rPr>
          <w:lang w:val="ru-RU" w:eastAsia="en-US"/>
        </w:rPr>
        <w:t>с</w:t>
      </w:r>
      <w:r w:rsidRPr="006B20CF">
        <w:rPr>
          <w:spacing w:val="-3"/>
          <w:lang w:val="ru-RU" w:eastAsia="en-US"/>
        </w:rPr>
        <w:t xml:space="preserve"> </w:t>
      </w:r>
      <w:r w:rsidRPr="006B20CF">
        <w:rPr>
          <w:lang w:val="ru-RU" w:eastAsia="en-US"/>
        </w:rPr>
        <w:t>имающимися</w:t>
      </w:r>
      <w:r w:rsidRPr="006B20CF">
        <w:rPr>
          <w:spacing w:val="-3"/>
          <w:lang w:val="ru-RU" w:eastAsia="en-US"/>
        </w:rPr>
        <w:t xml:space="preserve"> </w:t>
      </w:r>
      <w:r w:rsidRPr="006B20CF">
        <w:rPr>
          <w:lang w:val="ru-RU" w:eastAsia="en-US"/>
        </w:rPr>
        <w:t>ресурсами,</w:t>
      </w:r>
      <w:r w:rsidRPr="006B20CF">
        <w:rPr>
          <w:spacing w:val="-1"/>
          <w:lang w:val="ru-RU" w:eastAsia="en-US"/>
        </w:rPr>
        <w:t xml:space="preserve"> </w:t>
      </w:r>
      <w:r w:rsidRPr="006B20CF">
        <w:rPr>
          <w:lang w:val="ru-RU" w:eastAsia="en-US"/>
        </w:rPr>
        <w:t>согласно таблице.</w:t>
      </w:r>
    </w:p>
    <w:p w:rsidR="00AE12E3" w:rsidRPr="006B20CF" w:rsidRDefault="00AE12E3" w:rsidP="00AE12E3">
      <w:pPr>
        <w:widowControl w:val="0"/>
        <w:autoSpaceDE w:val="0"/>
        <w:autoSpaceDN w:val="0"/>
        <w:spacing w:before="3"/>
        <w:ind w:left="313" w:right="533" w:firstLine="283"/>
        <w:jc w:val="both"/>
        <w:rPr>
          <w:lang w:val="ru-RU" w:eastAsia="en-US"/>
        </w:rPr>
      </w:pPr>
      <w:r w:rsidRPr="006B20CF">
        <w:rPr>
          <w:b/>
          <w:lang w:val="ru-RU" w:eastAsia="en-US"/>
        </w:rPr>
        <w:t>Заполнение</w:t>
      </w:r>
      <w:r w:rsidRPr="006B20CF">
        <w:rPr>
          <w:b/>
          <w:spacing w:val="1"/>
          <w:lang w:val="ru-RU" w:eastAsia="en-US"/>
        </w:rPr>
        <w:t xml:space="preserve"> </w:t>
      </w:r>
      <w:r w:rsidRPr="006B20CF">
        <w:rPr>
          <w:b/>
          <w:lang w:val="ru-RU" w:eastAsia="en-US"/>
        </w:rPr>
        <w:t>дефектной</w:t>
      </w:r>
      <w:r w:rsidRPr="006B20CF">
        <w:rPr>
          <w:b/>
          <w:spacing w:val="1"/>
          <w:lang w:val="ru-RU" w:eastAsia="en-US"/>
        </w:rPr>
        <w:t xml:space="preserve"> </w:t>
      </w:r>
      <w:r w:rsidRPr="006B20CF">
        <w:rPr>
          <w:b/>
          <w:lang w:val="ru-RU" w:eastAsia="en-US"/>
        </w:rPr>
        <w:t>ведомости.</w:t>
      </w:r>
      <w:r w:rsidRPr="006B20CF">
        <w:rPr>
          <w:b/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Произвести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проверку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МТБ,</w:t>
      </w:r>
      <w:r w:rsidRPr="006B20CF">
        <w:rPr>
          <w:spacing w:val="-67"/>
          <w:lang w:val="ru-RU" w:eastAsia="en-US"/>
        </w:rPr>
        <w:t xml:space="preserve"> </w:t>
      </w:r>
      <w:r w:rsidRPr="006B20CF">
        <w:rPr>
          <w:lang w:val="ru-RU" w:eastAsia="en-US"/>
        </w:rPr>
        <w:t>представленной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на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площадке,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с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указанием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наличия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или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отсутствия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позиций,</w:t>
      </w:r>
      <w:r w:rsidRPr="006B20CF">
        <w:rPr>
          <w:spacing w:val="1"/>
          <w:lang w:val="ru-RU" w:eastAsia="en-US"/>
        </w:rPr>
        <w:t xml:space="preserve"> </w:t>
      </w:r>
      <w:r w:rsidRPr="006B20CF">
        <w:rPr>
          <w:lang w:val="ru-RU" w:eastAsia="en-US"/>
        </w:rPr>
        <w:t>заявленных</w:t>
      </w:r>
      <w:r w:rsidRPr="006B20CF">
        <w:rPr>
          <w:spacing w:val="13"/>
          <w:lang w:val="ru-RU" w:eastAsia="en-US"/>
        </w:rPr>
        <w:t xml:space="preserve"> </w:t>
      </w:r>
      <w:r w:rsidRPr="006B20CF">
        <w:rPr>
          <w:lang w:val="ru-RU" w:eastAsia="en-US"/>
        </w:rPr>
        <w:t>в</w:t>
      </w:r>
      <w:r w:rsidRPr="006B20CF">
        <w:rPr>
          <w:spacing w:val="11"/>
          <w:lang w:val="ru-RU" w:eastAsia="en-US"/>
        </w:rPr>
        <w:t xml:space="preserve"> </w:t>
      </w:r>
      <w:r w:rsidRPr="006B20CF">
        <w:rPr>
          <w:lang w:val="ru-RU" w:eastAsia="en-US"/>
        </w:rPr>
        <w:t>дефектной</w:t>
      </w:r>
      <w:r w:rsidRPr="006B20CF">
        <w:rPr>
          <w:spacing w:val="12"/>
          <w:lang w:val="ru-RU" w:eastAsia="en-US"/>
        </w:rPr>
        <w:t xml:space="preserve"> </w:t>
      </w:r>
      <w:r w:rsidRPr="006B20CF">
        <w:rPr>
          <w:lang w:val="ru-RU" w:eastAsia="en-US"/>
        </w:rPr>
        <w:t>ведомости.</w:t>
      </w:r>
      <w:r w:rsidRPr="006B20CF">
        <w:rPr>
          <w:spacing w:val="12"/>
          <w:lang w:val="ru-RU" w:eastAsia="en-US"/>
        </w:rPr>
        <w:t xml:space="preserve"> </w:t>
      </w:r>
      <w:r w:rsidRPr="006B20CF">
        <w:rPr>
          <w:lang w:val="ru-RU" w:eastAsia="en-US"/>
        </w:rPr>
        <w:t>Указать</w:t>
      </w:r>
      <w:r w:rsidRPr="006B20CF">
        <w:rPr>
          <w:spacing w:val="11"/>
          <w:lang w:val="ru-RU" w:eastAsia="en-US"/>
        </w:rPr>
        <w:t xml:space="preserve"> </w:t>
      </w:r>
      <w:r w:rsidRPr="006B20CF">
        <w:rPr>
          <w:lang w:val="ru-RU" w:eastAsia="en-US"/>
        </w:rPr>
        <w:t>номер</w:t>
      </w:r>
      <w:r w:rsidRPr="006B20CF">
        <w:rPr>
          <w:spacing w:val="13"/>
          <w:lang w:val="ru-RU" w:eastAsia="en-US"/>
        </w:rPr>
        <w:t xml:space="preserve"> </w:t>
      </w:r>
      <w:r w:rsidRPr="006B20CF">
        <w:rPr>
          <w:lang w:val="ru-RU" w:eastAsia="en-US"/>
        </w:rPr>
        <w:t>стенда,</w:t>
      </w:r>
      <w:r w:rsidRPr="006B20CF">
        <w:rPr>
          <w:spacing w:val="9"/>
          <w:lang w:val="ru-RU" w:eastAsia="en-US"/>
        </w:rPr>
        <w:t xml:space="preserve"> </w:t>
      </w:r>
      <w:r w:rsidRPr="006B20CF">
        <w:rPr>
          <w:lang w:val="ru-RU" w:eastAsia="en-US"/>
        </w:rPr>
        <w:t>ФИО.</w:t>
      </w:r>
      <w:r w:rsidRPr="006B20CF">
        <w:rPr>
          <w:spacing w:val="12"/>
          <w:lang w:val="ru-RU" w:eastAsia="en-US"/>
        </w:rPr>
        <w:t xml:space="preserve"> </w:t>
      </w:r>
    </w:p>
    <w:p w:rsidR="00AE12E3" w:rsidRPr="006F28CD" w:rsidRDefault="00AE12E3" w:rsidP="006F28CD">
      <w:pPr>
        <w:widowControl w:val="0"/>
        <w:autoSpaceDE w:val="0"/>
        <w:autoSpaceDN w:val="0"/>
        <w:ind w:left="313" w:right="529" w:firstLine="283"/>
        <w:jc w:val="both"/>
        <w:outlineLvl w:val="1"/>
        <w:rPr>
          <w:b/>
          <w:sz w:val="31"/>
          <w:lang w:val="ru-RU" w:eastAsia="en-US"/>
        </w:rPr>
      </w:pPr>
      <w:r w:rsidRPr="006B20CF">
        <w:rPr>
          <w:b/>
          <w:bCs/>
          <w:lang w:val="ru-RU" w:eastAsia="en-US"/>
        </w:rPr>
        <w:t>ВАЖНО: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при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заполнении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дефектной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ведомости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сверять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количество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материала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и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инструмента.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Отметки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-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галочки,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крестики,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плюс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и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минус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являются</w:t>
      </w:r>
      <w:r w:rsidRPr="006B20CF">
        <w:rPr>
          <w:b/>
          <w:bCs/>
          <w:spacing w:val="1"/>
          <w:lang w:val="ru-RU" w:eastAsia="en-US"/>
        </w:rPr>
        <w:t xml:space="preserve"> </w:t>
      </w:r>
      <w:r w:rsidRPr="006B20CF">
        <w:rPr>
          <w:b/>
          <w:bCs/>
          <w:lang w:val="ru-RU" w:eastAsia="en-US"/>
        </w:rPr>
        <w:t>ошибкой.</w:t>
      </w:r>
      <w:r w:rsidRPr="006B20CF">
        <w:rPr>
          <w:b/>
          <w:bCs/>
          <w:spacing w:val="1"/>
          <w:lang w:val="ru-RU" w:eastAsia="en-US"/>
        </w:rPr>
        <w:t xml:space="preserve"> </w:t>
      </w:r>
      <w:r>
        <w:rPr>
          <w:b/>
          <w:bCs/>
          <w:spacing w:val="1"/>
          <w:lang w:val="ru-RU" w:eastAsia="en-US"/>
        </w:rPr>
        <w:t xml:space="preserve">Типовую дефектную ведомость (лист 1) нужно поменять наименования на основании своего Инфраструктурного листа. </w:t>
      </w:r>
    </w:p>
    <w:p w:rsidR="00AE12E3" w:rsidRPr="008604FF" w:rsidRDefault="00AE12E3" w:rsidP="00AE12E3">
      <w:pPr>
        <w:spacing w:line="268" w:lineRule="auto"/>
        <w:ind w:left="152" w:hanging="34"/>
        <w:contextualSpacing/>
        <w:jc w:val="both"/>
        <w:rPr>
          <w:rFonts w:eastAsia="Calibri"/>
          <w:color w:val="000000"/>
          <w:lang w:val="ru-RU" w:eastAsia="en-US"/>
        </w:rPr>
      </w:pPr>
      <w:r w:rsidRPr="008604FF">
        <w:rPr>
          <w:rFonts w:eastAsia="Calibri"/>
          <w:color w:val="000000"/>
          <w:lang w:val="ru-RU" w:eastAsia="en-US"/>
        </w:rPr>
        <w:t>Время на выполнение задания (примерно 0,</w:t>
      </w:r>
      <w:r>
        <w:rPr>
          <w:rFonts w:eastAsia="Calibri"/>
          <w:color w:val="000000"/>
          <w:lang w:val="ru-RU" w:eastAsia="en-US"/>
        </w:rPr>
        <w:t>2</w:t>
      </w:r>
      <w:r w:rsidRPr="008604FF">
        <w:rPr>
          <w:rFonts w:eastAsia="Calibri"/>
          <w:color w:val="000000"/>
          <w:lang w:val="ru-RU" w:eastAsia="en-US"/>
        </w:rPr>
        <w:t>5 ч.).</w:t>
      </w:r>
    </w:p>
    <w:p w:rsidR="00AE12E3" w:rsidRPr="006F28CD" w:rsidRDefault="00AE12E3" w:rsidP="006F28CD">
      <w:pPr>
        <w:spacing w:line="268" w:lineRule="auto"/>
        <w:ind w:left="152" w:hanging="34"/>
        <w:contextualSpacing/>
        <w:jc w:val="both"/>
        <w:rPr>
          <w:rFonts w:eastAsia="Calibri"/>
          <w:color w:val="000000"/>
          <w:lang w:val="ru-RU" w:eastAsia="en-US"/>
        </w:rPr>
      </w:pPr>
      <w:r w:rsidRPr="008604FF">
        <w:rPr>
          <w:rFonts w:eastAsia="Calibri"/>
          <w:color w:val="000000"/>
          <w:lang w:val="ru-RU" w:eastAsia="en-US"/>
        </w:rPr>
        <w:t>Количество баллов: 0,5</w:t>
      </w:r>
    </w:p>
    <w:p w:rsidR="00E63949" w:rsidRPr="00DB71CF" w:rsidRDefault="00E63949" w:rsidP="00E63949">
      <w:pPr>
        <w:pStyle w:val="1"/>
        <w:rPr>
          <w:lang w:val="ru-RU"/>
        </w:rPr>
      </w:pPr>
      <w:r w:rsidRPr="00DB71CF">
        <w:rPr>
          <w:lang w:val="ru-RU"/>
        </w:rPr>
        <w:t>Описа</w:t>
      </w:r>
      <w:r w:rsidR="006F28CD">
        <w:rPr>
          <w:lang w:val="ru-RU"/>
        </w:rPr>
        <w:t>ние модуля 3</w:t>
      </w:r>
      <w:r w:rsidRPr="00DB71CF">
        <w:rPr>
          <w:lang w:val="ru-RU"/>
        </w:rPr>
        <w:t>:</w:t>
      </w:r>
    </w:p>
    <w:p w:rsidR="00E63949" w:rsidRPr="008604FF" w:rsidRDefault="006F28CD" w:rsidP="00E63949">
      <w:pPr>
        <w:spacing w:line="240" w:lineRule="auto"/>
        <w:ind w:firstLine="709"/>
        <w:jc w:val="both"/>
        <w:rPr>
          <w:b/>
          <w:spacing w:val="15"/>
          <w:szCs w:val="22"/>
          <w:lang w:val="ru-RU" w:eastAsia="ja-JP"/>
        </w:rPr>
      </w:pPr>
      <w:bookmarkStart w:id="1" w:name="_d02e83vs0nbc" w:colFirst="0" w:colLast="0"/>
      <w:bookmarkEnd w:id="1"/>
      <w:r>
        <w:rPr>
          <w:b/>
          <w:spacing w:val="15"/>
          <w:szCs w:val="22"/>
          <w:lang w:val="ru-RU" w:eastAsia="ja-JP"/>
        </w:rPr>
        <w:t>Модуль С</w:t>
      </w:r>
      <w:r w:rsidR="00E63949" w:rsidRPr="008604FF">
        <w:rPr>
          <w:b/>
          <w:spacing w:val="15"/>
          <w:szCs w:val="22"/>
          <w:lang w:val="ru-RU" w:eastAsia="ja-JP"/>
        </w:rPr>
        <w:t>: Обои.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Описание работ и (рекомендуемой, но не обязательной) последовательности выполнения модуля.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Данный модуль располагается на стене А и Б стенда.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lastRenderedPageBreak/>
        <w:t>Поверхность должна быть предварительно подготовлена (зашпаклевана, отшлифована и окрашена).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Стартовая линия находи</w:t>
      </w:r>
      <w:r w:rsidR="006F28CD">
        <w:rPr>
          <w:rFonts w:eastAsia="Calibri"/>
          <w:szCs w:val="22"/>
          <w:lang w:val="ru-RU" w:eastAsia="ja-JP"/>
        </w:rPr>
        <w:t>ться на стене А на расстоянии 1</w:t>
      </w:r>
      <w:r>
        <w:rPr>
          <w:rFonts w:eastAsia="Calibri"/>
          <w:szCs w:val="22"/>
          <w:lang w:val="ru-RU" w:eastAsia="ja-JP"/>
        </w:rPr>
        <w:t>5</w:t>
      </w:r>
      <w:r w:rsidR="006F28CD">
        <w:rPr>
          <w:rFonts w:eastAsia="Calibri"/>
          <w:szCs w:val="22"/>
          <w:lang w:val="ru-RU" w:eastAsia="ja-JP"/>
        </w:rPr>
        <w:t>0</w:t>
      </w:r>
      <w:r w:rsidRPr="008604FF">
        <w:rPr>
          <w:rFonts w:eastAsia="Calibri"/>
          <w:szCs w:val="22"/>
          <w:lang w:val="ru-RU" w:eastAsia="ja-JP"/>
        </w:rPr>
        <w:t xml:space="preserve"> мм от угла.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Участник должен: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•</w:t>
      </w:r>
      <w:r w:rsidRPr="008604FF">
        <w:rPr>
          <w:rFonts w:eastAsia="Calibri"/>
          <w:szCs w:val="22"/>
          <w:lang w:val="ru-RU" w:eastAsia="ja-JP"/>
        </w:rPr>
        <w:tab/>
        <w:t>произве</w:t>
      </w:r>
      <w:r w:rsidR="006F28CD">
        <w:rPr>
          <w:rFonts w:eastAsia="Calibri"/>
          <w:szCs w:val="22"/>
          <w:lang w:val="ru-RU" w:eastAsia="ja-JP"/>
        </w:rPr>
        <w:t>сти оклейку обоями (ФЛИЗЕЛИНОВАЯ</w:t>
      </w:r>
      <w:r w:rsidRPr="008604FF">
        <w:rPr>
          <w:rFonts w:eastAsia="Calibri"/>
          <w:szCs w:val="22"/>
          <w:lang w:val="ru-RU" w:eastAsia="ja-JP"/>
        </w:rPr>
        <w:t xml:space="preserve"> ОСНОВА, 53 см) на поверхности, в соответствии с указанием в задании (на чертеже);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•</w:t>
      </w:r>
      <w:r w:rsidRPr="008604FF">
        <w:rPr>
          <w:rFonts w:eastAsia="Calibri"/>
          <w:szCs w:val="22"/>
          <w:lang w:val="ru-RU" w:eastAsia="ja-JP"/>
        </w:rPr>
        <w:tab/>
        <w:t>начать процесс оклейки необходимо от «стартовой линии» стенда в соответствии с указанием в задании (на чертеже);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•</w:t>
      </w:r>
      <w:r w:rsidRPr="008604FF">
        <w:rPr>
          <w:rFonts w:eastAsia="Calibri"/>
          <w:szCs w:val="22"/>
          <w:lang w:val="ru-RU" w:eastAsia="ja-JP"/>
        </w:rPr>
        <w:tab/>
        <w:t>произвести оклейку обоями угла внахлёст (в пределах от 2 до10мм);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•</w:t>
      </w:r>
      <w:r w:rsidRPr="008604FF">
        <w:rPr>
          <w:rFonts w:eastAsia="Calibri"/>
          <w:szCs w:val="22"/>
          <w:lang w:val="ru-RU" w:eastAsia="ja-JP"/>
        </w:rPr>
        <w:tab/>
        <w:t>соблюсти аккуратность подрезки обоев;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•</w:t>
      </w:r>
      <w:r w:rsidRPr="008604FF">
        <w:rPr>
          <w:rFonts w:eastAsia="Calibri"/>
          <w:szCs w:val="22"/>
          <w:lang w:val="ru-RU" w:eastAsia="ja-JP"/>
        </w:rPr>
        <w:tab/>
        <w:t>соблюсти ровность подрезки вокруг дверного проема;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•</w:t>
      </w:r>
      <w:r w:rsidRPr="008604FF">
        <w:rPr>
          <w:rFonts w:eastAsia="Calibri"/>
          <w:szCs w:val="22"/>
          <w:lang w:val="ru-RU" w:eastAsia="ja-JP"/>
        </w:rPr>
        <w:tab/>
        <w:t>верхний и нижний плинтус, дверная рама и стены должны быть чистыми.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Задание выполняется в день: основной день.</w:t>
      </w:r>
    </w:p>
    <w:p w:rsidR="00E63949" w:rsidRPr="008604FF" w:rsidRDefault="00E63949" w:rsidP="00E63949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 xml:space="preserve">Время на выполнение задания (примерно </w:t>
      </w:r>
      <w:r>
        <w:rPr>
          <w:rFonts w:eastAsia="Calibri"/>
          <w:szCs w:val="22"/>
          <w:lang w:val="ru-RU" w:eastAsia="ja-JP"/>
        </w:rPr>
        <w:t>2</w:t>
      </w:r>
      <w:r w:rsidRPr="008604FF">
        <w:rPr>
          <w:rFonts w:eastAsia="Calibri"/>
          <w:szCs w:val="22"/>
          <w:lang w:val="ru-RU" w:eastAsia="ja-JP"/>
        </w:rPr>
        <w:t xml:space="preserve"> ч.).</w:t>
      </w:r>
    </w:p>
    <w:p w:rsidR="00E63949" w:rsidRDefault="00E63949" w:rsidP="006F28CD">
      <w:pPr>
        <w:spacing w:line="360" w:lineRule="auto"/>
        <w:ind w:firstLine="709"/>
        <w:contextualSpacing/>
        <w:jc w:val="both"/>
        <w:rPr>
          <w:rFonts w:eastAsia="Calibri"/>
          <w:szCs w:val="22"/>
          <w:lang w:val="ru-RU" w:eastAsia="ja-JP"/>
        </w:rPr>
      </w:pPr>
      <w:r w:rsidRPr="008604FF">
        <w:rPr>
          <w:rFonts w:eastAsia="Calibri"/>
          <w:szCs w:val="22"/>
          <w:lang w:val="ru-RU" w:eastAsia="ja-JP"/>
        </w:rPr>
        <w:t>Количество баллов:17</w:t>
      </w:r>
    </w:p>
    <w:p w:rsidR="00356527" w:rsidRDefault="00356527" w:rsidP="00356527">
      <w:pPr>
        <w:pStyle w:val="1"/>
        <w:rPr>
          <w:lang w:val="ru-RU"/>
        </w:rPr>
      </w:pPr>
      <w:r w:rsidRPr="00DB71CF">
        <w:rPr>
          <w:lang w:val="ru-RU"/>
        </w:rPr>
        <w:t>Описание модуля 4:</w:t>
      </w:r>
    </w:p>
    <w:p w:rsidR="00356527" w:rsidRPr="00291320" w:rsidRDefault="00356527" w:rsidP="00356527">
      <w:pPr>
        <w:pStyle w:val="1"/>
        <w:spacing w:before="235"/>
        <w:rPr>
          <w:lang w:val="ru-RU"/>
        </w:rPr>
      </w:pPr>
      <w:r w:rsidRPr="00291320">
        <w:rPr>
          <w:lang w:val="ru-RU"/>
        </w:rPr>
        <w:t>Модуль</w:t>
      </w:r>
      <w:r w:rsidRPr="00291320">
        <w:rPr>
          <w:spacing w:val="-5"/>
          <w:lang w:val="ru-RU"/>
        </w:rPr>
        <w:t xml:space="preserve"> </w:t>
      </w:r>
      <w:r>
        <w:t>D</w:t>
      </w:r>
      <w:r w:rsidRPr="00291320">
        <w:rPr>
          <w:lang w:val="ru-RU"/>
        </w:rPr>
        <w:t>:</w:t>
      </w:r>
      <w:r w:rsidRPr="00291320">
        <w:rPr>
          <w:spacing w:val="-4"/>
          <w:lang w:val="ru-RU"/>
        </w:rPr>
        <w:t xml:space="preserve"> </w:t>
      </w:r>
      <w:r w:rsidRPr="00291320">
        <w:rPr>
          <w:lang w:val="ru-RU"/>
        </w:rPr>
        <w:t>Фреска</w:t>
      </w:r>
      <w:r w:rsidRPr="00291320">
        <w:rPr>
          <w:spacing w:val="-2"/>
          <w:lang w:val="ru-RU"/>
        </w:rPr>
        <w:t xml:space="preserve"> </w:t>
      </w:r>
      <w:r w:rsidRPr="00291320">
        <w:rPr>
          <w:lang w:val="ru-RU"/>
        </w:rPr>
        <w:t>на</w:t>
      </w:r>
      <w:r w:rsidRPr="00291320">
        <w:rPr>
          <w:spacing w:val="-2"/>
          <w:lang w:val="ru-RU"/>
        </w:rPr>
        <w:t xml:space="preserve"> </w:t>
      </w:r>
      <w:r w:rsidRPr="00291320">
        <w:rPr>
          <w:lang w:val="ru-RU"/>
        </w:rPr>
        <w:t>скорость.</w:t>
      </w:r>
      <w:r w:rsidRPr="00291320">
        <w:rPr>
          <w:spacing w:val="-1"/>
          <w:lang w:val="ru-RU"/>
        </w:rPr>
        <w:t xml:space="preserve"> </w:t>
      </w:r>
      <w:r w:rsidRPr="00291320">
        <w:rPr>
          <w:lang w:val="ru-RU"/>
        </w:rPr>
        <w:t>Описание</w:t>
      </w:r>
      <w:r w:rsidRPr="00291320">
        <w:rPr>
          <w:spacing w:val="-3"/>
          <w:lang w:val="ru-RU"/>
        </w:rPr>
        <w:t xml:space="preserve"> </w:t>
      </w:r>
      <w:r w:rsidRPr="00291320">
        <w:rPr>
          <w:lang w:val="ru-RU"/>
        </w:rPr>
        <w:t>работ.</w:t>
      </w:r>
    </w:p>
    <w:p w:rsidR="00356527" w:rsidRDefault="006F28CD" w:rsidP="00356527">
      <w:pPr>
        <w:pStyle w:val="a3"/>
        <w:spacing w:before="75" w:line="276" w:lineRule="auto"/>
        <w:ind w:left="213" w:right="104" w:hanging="35"/>
        <w:jc w:val="both"/>
      </w:pPr>
      <w:r>
        <w:t xml:space="preserve">  </w:t>
      </w:r>
      <w:proofErr w:type="gramStart"/>
      <w:r>
        <w:t xml:space="preserve">Эксперты,  </w:t>
      </w:r>
      <w:r w:rsidR="00356527">
        <w:t>готовят</w:t>
      </w:r>
      <w:proofErr w:type="gramEnd"/>
      <w:r w:rsidR="00356527">
        <w:t xml:space="preserve"> образец красочного состава любого темного цвета (3)</w:t>
      </w:r>
      <w:r w:rsidR="00356527">
        <w:rPr>
          <w:spacing w:val="1"/>
        </w:rPr>
        <w:t xml:space="preserve"> </w:t>
      </w:r>
      <w:r w:rsidR="00356527">
        <w:t>и светлого цвета (1), используя все 4 пигмента (красный, желтый, черный, синий).</w:t>
      </w:r>
      <w:r w:rsidR="00356527">
        <w:rPr>
          <w:spacing w:val="1"/>
        </w:rPr>
        <w:t xml:space="preserve"> </w:t>
      </w:r>
      <w:r w:rsidR="00356527">
        <w:t>Полученные оттенки экспертами н</w:t>
      </w:r>
      <w:r w:rsidR="0034689E">
        <w:t>аносится на планшет размером 150 х 4</w:t>
      </w:r>
      <w:r w:rsidR="00356527">
        <w:t>00 мм.</w:t>
      </w:r>
    </w:p>
    <w:p w:rsidR="00356527" w:rsidRDefault="00356527" w:rsidP="00356527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spacing w:before="2" w:line="273" w:lineRule="auto"/>
        <w:ind w:left="899" w:right="106"/>
        <w:rPr>
          <w:sz w:val="28"/>
        </w:rPr>
      </w:pPr>
      <w:r>
        <w:rPr>
          <w:spacing w:val="-1"/>
          <w:sz w:val="28"/>
        </w:rPr>
        <w:t>при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выполнении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модуля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необходимо</w:t>
      </w:r>
      <w:r>
        <w:rPr>
          <w:spacing w:val="-1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малярную</w:t>
      </w:r>
      <w:r>
        <w:rPr>
          <w:spacing w:val="-19"/>
          <w:sz w:val="28"/>
        </w:rPr>
        <w:t xml:space="preserve"> </w:t>
      </w:r>
      <w:r>
        <w:rPr>
          <w:sz w:val="28"/>
        </w:rPr>
        <w:t>ленту,</w:t>
      </w:r>
      <w:r>
        <w:rPr>
          <w:spacing w:val="-18"/>
          <w:sz w:val="28"/>
        </w:rPr>
        <w:t xml:space="preserve"> </w:t>
      </w:r>
      <w:proofErr w:type="gramStart"/>
      <w:r>
        <w:rPr>
          <w:sz w:val="28"/>
        </w:rPr>
        <w:t xml:space="preserve">выданную 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организаторами</w:t>
      </w:r>
      <w:proofErr w:type="gramEnd"/>
      <w:r>
        <w:rPr>
          <w:sz w:val="28"/>
        </w:rPr>
        <w:t>, ширина ленты 25 мм;</w:t>
      </w:r>
    </w:p>
    <w:p w:rsidR="00356527" w:rsidRDefault="00356527" w:rsidP="00356527">
      <w:pPr>
        <w:pStyle w:val="a5"/>
        <w:numPr>
          <w:ilvl w:val="0"/>
          <w:numId w:val="1"/>
        </w:numPr>
        <w:tabs>
          <w:tab w:val="left" w:pos="899"/>
          <w:tab w:val="left" w:pos="900"/>
        </w:tabs>
        <w:spacing w:before="3" w:line="273" w:lineRule="auto"/>
        <w:ind w:left="899" w:right="107"/>
        <w:rPr>
          <w:sz w:val="28"/>
        </w:rPr>
      </w:pPr>
      <w:r>
        <w:rPr>
          <w:sz w:val="28"/>
        </w:rPr>
        <w:t>построение</w:t>
      </w:r>
      <w:r>
        <w:rPr>
          <w:spacing w:val="50"/>
          <w:sz w:val="28"/>
        </w:rPr>
        <w:t xml:space="preserve"> </w:t>
      </w:r>
      <w:r>
        <w:rPr>
          <w:sz w:val="28"/>
        </w:rPr>
        <w:t>фрески</w:t>
      </w:r>
      <w:r>
        <w:rPr>
          <w:spacing w:val="48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49"/>
          <w:sz w:val="28"/>
        </w:rPr>
        <w:t xml:space="preserve"> </w:t>
      </w:r>
      <w:r>
        <w:rPr>
          <w:sz w:val="28"/>
        </w:rPr>
        <w:t>черным</w:t>
      </w:r>
      <w:r>
        <w:rPr>
          <w:spacing w:val="49"/>
          <w:sz w:val="28"/>
        </w:rPr>
        <w:t xml:space="preserve"> </w:t>
      </w:r>
      <w:r>
        <w:rPr>
          <w:sz w:val="28"/>
        </w:rPr>
        <w:t>графитным</w:t>
      </w:r>
      <w:r>
        <w:rPr>
          <w:spacing w:val="49"/>
          <w:sz w:val="28"/>
        </w:rPr>
        <w:t xml:space="preserve"> </w:t>
      </w:r>
      <w:r>
        <w:rPr>
          <w:sz w:val="28"/>
        </w:rPr>
        <w:t>карандашом,</w:t>
      </w:r>
      <w:r>
        <w:rPr>
          <w:spacing w:val="49"/>
          <w:sz w:val="28"/>
        </w:rPr>
        <w:t xml:space="preserve"> </w:t>
      </w:r>
      <w:r>
        <w:rPr>
          <w:sz w:val="28"/>
        </w:rPr>
        <w:t xml:space="preserve">окраску </w:t>
      </w:r>
      <w:r>
        <w:rPr>
          <w:spacing w:val="-67"/>
          <w:sz w:val="28"/>
        </w:rPr>
        <w:t xml:space="preserve">  </w:t>
      </w:r>
      <w:r>
        <w:rPr>
          <w:sz w:val="28"/>
        </w:rPr>
        <w:t>производить</w:t>
      </w:r>
      <w:r>
        <w:rPr>
          <w:spacing w:val="-2"/>
          <w:sz w:val="28"/>
        </w:rPr>
        <w:t xml:space="preserve"> </w:t>
      </w:r>
      <w:r>
        <w:rPr>
          <w:sz w:val="28"/>
        </w:rPr>
        <w:t>при помощи кисти,</w:t>
      </w:r>
      <w:r>
        <w:rPr>
          <w:spacing w:val="-1"/>
          <w:sz w:val="28"/>
        </w:rPr>
        <w:t xml:space="preserve"> </w:t>
      </w:r>
      <w:r>
        <w:rPr>
          <w:sz w:val="28"/>
        </w:rPr>
        <w:t>валика;</w:t>
      </w:r>
    </w:p>
    <w:p w:rsidR="00356527" w:rsidRPr="0034689E" w:rsidRDefault="00356527" w:rsidP="0034689E">
      <w:pPr>
        <w:pStyle w:val="a5"/>
        <w:numPr>
          <w:ilvl w:val="0"/>
          <w:numId w:val="1"/>
        </w:numPr>
        <w:tabs>
          <w:tab w:val="left" w:pos="899"/>
          <w:tab w:val="left" w:pos="901"/>
        </w:tabs>
        <w:spacing w:before="3" w:line="273" w:lineRule="auto"/>
        <w:ind w:left="900" w:right="106"/>
        <w:rPr>
          <w:sz w:val="28"/>
        </w:rPr>
      </w:pPr>
      <w:r>
        <w:rPr>
          <w:sz w:val="28"/>
        </w:rPr>
        <w:t>главному эксперту</w:t>
      </w:r>
      <w:r>
        <w:rPr>
          <w:spacing w:val="16"/>
          <w:sz w:val="28"/>
        </w:rPr>
        <w:t xml:space="preserve"> </w:t>
      </w:r>
      <w:r>
        <w:rPr>
          <w:sz w:val="28"/>
        </w:rPr>
        <w:t>разрешается</w:t>
      </w:r>
      <w:r>
        <w:rPr>
          <w:spacing w:val="17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6"/>
          <w:sz w:val="28"/>
        </w:rPr>
        <w:t xml:space="preserve"> </w:t>
      </w:r>
      <w:r>
        <w:rPr>
          <w:sz w:val="28"/>
        </w:rPr>
        <w:t>модуль</w:t>
      </w:r>
      <w:r>
        <w:rPr>
          <w:spacing w:val="15"/>
          <w:sz w:val="28"/>
        </w:rPr>
        <w:t xml:space="preserve"> участникам</w:t>
      </w:r>
      <w:r>
        <w:rPr>
          <w:spacing w:val="16"/>
          <w:sz w:val="28"/>
        </w:rPr>
        <w:t xml:space="preserve"> </w:t>
      </w:r>
      <w:r>
        <w:rPr>
          <w:sz w:val="28"/>
        </w:rPr>
        <w:t>перед общим стартом выполнения фрески;</w:t>
      </w:r>
    </w:p>
    <w:p w:rsidR="00356527" w:rsidRDefault="00356527" w:rsidP="00356527">
      <w:pPr>
        <w:pStyle w:val="a3"/>
        <w:spacing w:before="46" w:line="276" w:lineRule="auto"/>
        <w:ind w:left="213" w:hanging="34"/>
      </w:pPr>
      <w:r>
        <w:t xml:space="preserve"> Окрашивание</w:t>
      </w:r>
      <w:r>
        <w:rPr>
          <w:spacing w:val="29"/>
        </w:rPr>
        <w:t xml:space="preserve"> </w:t>
      </w:r>
      <w:r>
        <w:t>элементов</w:t>
      </w:r>
      <w:r>
        <w:rPr>
          <w:spacing w:val="29"/>
        </w:rPr>
        <w:t xml:space="preserve"> </w:t>
      </w:r>
      <w:r>
        <w:t>фрески</w:t>
      </w:r>
      <w:r>
        <w:rPr>
          <w:spacing w:val="29"/>
        </w:rPr>
        <w:t xml:space="preserve"> </w:t>
      </w:r>
      <w:r>
        <w:t>производится</w:t>
      </w:r>
      <w:r>
        <w:rPr>
          <w:spacing w:val="28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использованием</w:t>
      </w:r>
      <w:r>
        <w:rPr>
          <w:spacing w:val="29"/>
        </w:rPr>
        <w:t xml:space="preserve"> </w:t>
      </w:r>
      <w:r>
        <w:t>малярной</w:t>
      </w:r>
      <w:r>
        <w:rPr>
          <w:spacing w:val="31"/>
        </w:rPr>
        <w:t xml:space="preserve"> </w:t>
      </w:r>
      <w:r>
        <w:t>ленты,</w:t>
      </w:r>
      <w:r>
        <w:rPr>
          <w:spacing w:val="-67"/>
        </w:rPr>
        <w:t xml:space="preserve"> </w:t>
      </w:r>
      <w:r>
        <w:t>предоставленной</w:t>
      </w:r>
      <w:r>
        <w:rPr>
          <w:spacing w:val="-4"/>
        </w:rPr>
        <w:t xml:space="preserve"> </w:t>
      </w:r>
      <w:r>
        <w:t>организаторами,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помощи кисти</w:t>
      </w:r>
      <w:r>
        <w:rPr>
          <w:spacing w:val="-1"/>
        </w:rPr>
        <w:t xml:space="preserve"> </w:t>
      </w:r>
      <w:r>
        <w:t>и валика.</w:t>
      </w:r>
    </w:p>
    <w:p w:rsidR="00356527" w:rsidRPr="0034689E" w:rsidRDefault="00356527" w:rsidP="00356527">
      <w:pPr>
        <w:pStyle w:val="2"/>
        <w:ind w:left="179"/>
        <w:rPr>
          <w:color w:val="auto"/>
        </w:rPr>
      </w:pPr>
      <w:proofErr w:type="spellStart"/>
      <w:r w:rsidRPr="0034689E">
        <w:rPr>
          <w:color w:val="auto"/>
        </w:rPr>
        <w:lastRenderedPageBreak/>
        <w:t>Участник</w:t>
      </w:r>
      <w:proofErr w:type="spellEnd"/>
      <w:r w:rsidRPr="0034689E">
        <w:rPr>
          <w:color w:val="auto"/>
          <w:spacing w:val="-3"/>
        </w:rPr>
        <w:t xml:space="preserve"> </w:t>
      </w:r>
      <w:proofErr w:type="spellStart"/>
      <w:r w:rsidRPr="0034689E">
        <w:rPr>
          <w:color w:val="auto"/>
        </w:rPr>
        <w:t>должен</w:t>
      </w:r>
      <w:proofErr w:type="spellEnd"/>
      <w:r w:rsidRPr="0034689E">
        <w:rPr>
          <w:color w:val="auto"/>
        </w:rPr>
        <w:t>:</w:t>
      </w:r>
    </w:p>
    <w:p w:rsidR="00356527" w:rsidRDefault="00356527" w:rsidP="00356527">
      <w:pPr>
        <w:pStyle w:val="a5"/>
        <w:numPr>
          <w:ilvl w:val="0"/>
          <w:numId w:val="1"/>
        </w:numPr>
        <w:tabs>
          <w:tab w:val="left" w:pos="933"/>
          <w:tab w:val="left" w:pos="934"/>
        </w:tabs>
        <w:spacing w:before="52" w:line="271" w:lineRule="auto"/>
        <w:ind w:left="933" w:right="106"/>
        <w:rPr>
          <w:sz w:val="28"/>
        </w:rPr>
      </w:pPr>
      <w:bookmarkStart w:id="2" w:name="_осуществить_подбор_светлого_и_темного_"/>
      <w:bookmarkEnd w:id="2"/>
      <w:r>
        <w:rPr>
          <w:sz w:val="28"/>
        </w:rPr>
        <w:t>осуществить</w:t>
      </w:r>
      <w:r>
        <w:rPr>
          <w:spacing w:val="4"/>
          <w:sz w:val="28"/>
        </w:rPr>
        <w:t xml:space="preserve"> </w:t>
      </w:r>
      <w:r>
        <w:rPr>
          <w:sz w:val="28"/>
        </w:rPr>
        <w:t>подбор</w:t>
      </w:r>
      <w:r>
        <w:rPr>
          <w:spacing w:val="7"/>
          <w:sz w:val="28"/>
        </w:rPr>
        <w:t xml:space="preserve"> </w:t>
      </w:r>
      <w:r>
        <w:rPr>
          <w:sz w:val="28"/>
        </w:rPr>
        <w:t>светлого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темного</w:t>
      </w:r>
      <w:r>
        <w:rPr>
          <w:spacing w:val="6"/>
          <w:sz w:val="28"/>
        </w:rPr>
        <w:t xml:space="preserve"> </w:t>
      </w:r>
      <w:r>
        <w:rPr>
          <w:sz w:val="28"/>
        </w:rPr>
        <w:t>цвета,</w:t>
      </w:r>
      <w:r>
        <w:rPr>
          <w:spacing w:val="5"/>
          <w:sz w:val="28"/>
        </w:rPr>
        <w:t xml:space="preserve"> </w:t>
      </w:r>
      <w:r>
        <w:rPr>
          <w:sz w:val="28"/>
        </w:rPr>
        <w:t>предостав</w:t>
      </w:r>
      <w:bookmarkStart w:id="3" w:name="_GoBack"/>
      <w:bookmarkEnd w:id="3"/>
      <w:r>
        <w:rPr>
          <w:sz w:val="28"/>
        </w:rPr>
        <w:t>ленного</w:t>
      </w:r>
      <w:r>
        <w:rPr>
          <w:spacing w:val="7"/>
          <w:sz w:val="28"/>
        </w:rPr>
        <w:t xml:space="preserve"> </w:t>
      </w:r>
      <w:r>
        <w:rPr>
          <w:sz w:val="28"/>
        </w:rPr>
        <w:t>экспертами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;</w:t>
      </w:r>
      <w:proofErr w:type="gramEnd"/>
    </w:p>
    <w:p w:rsidR="00356527" w:rsidRDefault="00356527" w:rsidP="00356527">
      <w:pPr>
        <w:pStyle w:val="a5"/>
        <w:numPr>
          <w:ilvl w:val="0"/>
          <w:numId w:val="1"/>
        </w:numPr>
        <w:tabs>
          <w:tab w:val="left" w:pos="933"/>
          <w:tab w:val="left" w:pos="934"/>
        </w:tabs>
        <w:spacing w:before="10" w:line="271" w:lineRule="auto"/>
        <w:ind w:left="933" w:right="108"/>
        <w:rPr>
          <w:sz w:val="28"/>
        </w:rPr>
      </w:pPr>
      <w:bookmarkStart w:id="4" w:name="_создать_градацию_цветовых_оттенков_меж"/>
      <w:bookmarkEnd w:id="4"/>
      <w:r>
        <w:rPr>
          <w:sz w:val="28"/>
        </w:rPr>
        <w:t>создать</w:t>
      </w:r>
      <w:r>
        <w:rPr>
          <w:spacing w:val="33"/>
          <w:sz w:val="28"/>
        </w:rPr>
        <w:t xml:space="preserve"> </w:t>
      </w:r>
      <w:r>
        <w:rPr>
          <w:sz w:val="28"/>
        </w:rPr>
        <w:t>градацию</w:t>
      </w:r>
      <w:r>
        <w:rPr>
          <w:spacing w:val="30"/>
          <w:sz w:val="28"/>
        </w:rPr>
        <w:t xml:space="preserve"> </w:t>
      </w:r>
      <w:r>
        <w:rPr>
          <w:sz w:val="28"/>
        </w:rPr>
        <w:t>цветовых</w:t>
      </w:r>
      <w:r>
        <w:rPr>
          <w:spacing w:val="35"/>
          <w:sz w:val="28"/>
        </w:rPr>
        <w:t xml:space="preserve"> </w:t>
      </w:r>
      <w:r>
        <w:rPr>
          <w:sz w:val="28"/>
        </w:rPr>
        <w:t>оттенков</w:t>
      </w:r>
      <w:r>
        <w:rPr>
          <w:spacing w:val="31"/>
          <w:sz w:val="28"/>
        </w:rPr>
        <w:t xml:space="preserve"> </w:t>
      </w:r>
      <w:r>
        <w:rPr>
          <w:sz w:val="28"/>
        </w:rPr>
        <w:t>между</w:t>
      </w:r>
      <w:r>
        <w:rPr>
          <w:spacing w:val="33"/>
          <w:sz w:val="28"/>
        </w:rPr>
        <w:t xml:space="preserve"> </w:t>
      </w:r>
      <w:r>
        <w:rPr>
          <w:sz w:val="28"/>
        </w:rPr>
        <w:t>светлым</w:t>
      </w:r>
      <w:r>
        <w:rPr>
          <w:spacing w:val="31"/>
          <w:sz w:val="28"/>
        </w:rPr>
        <w:t xml:space="preserve"> </w:t>
      </w:r>
      <w:r>
        <w:rPr>
          <w:sz w:val="28"/>
        </w:rPr>
        <w:t>(1)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темным</w:t>
      </w:r>
      <w:r>
        <w:rPr>
          <w:spacing w:val="32"/>
          <w:sz w:val="28"/>
        </w:rPr>
        <w:t xml:space="preserve"> </w:t>
      </w:r>
      <w:r>
        <w:rPr>
          <w:sz w:val="28"/>
        </w:rPr>
        <w:t>(3)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цветами,</w:t>
      </w:r>
      <w:r>
        <w:rPr>
          <w:spacing w:val="-2"/>
          <w:sz w:val="28"/>
        </w:rPr>
        <w:t xml:space="preserve"> </w:t>
      </w:r>
      <w:r>
        <w:rPr>
          <w:sz w:val="28"/>
        </w:rPr>
        <w:t>путем</w:t>
      </w:r>
      <w:r>
        <w:rPr>
          <w:spacing w:val="-1"/>
          <w:sz w:val="28"/>
        </w:rPr>
        <w:t xml:space="preserve"> </w:t>
      </w:r>
      <w:r>
        <w:rPr>
          <w:sz w:val="28"/>
        </w:rPr>
        <w:t>смешивания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1 и</w:t>
      </w:r>
      <w:r>
        <w:rPr>
          <w:spacing w:val="-2"/>
          <w:sz w:val="28"/>
        </w:rPr>
        <w:t xml:space="preserve"> </w:t>
      </w:r>
      <w:r>
        <w:rPr>
          <w:sz w:val="28"/>
        </w:rPr>
        <w:t>3 цвета;</w:t>
      </w:r>
    </w:p>
    <w:p w:rsidR="00356527" w:rsidRDefault="00356527" w:rsidP="00356527">
      <w:pPr>
        <w:pStyle w:val="a5"/>
        <w:numPr>
          <w:ilvl w:val="0"/>
          <w:numId w:val="1"/>
        </w:numPr>
        <w:tabs>
          <w:tab w:val="left" w:pos="933"/>
          <w:tab w:val="left" w:pos="934"/>
        </w:tabs>
        <w:ind w:left="933" w:hanging="361"/>
        <w:rPr>
          <w:sz w:val="28"/>
        </w:rPr>
      </w:pPr>
      <w:bookmarkStart w:id="5" w:name="_построить_чертеж_фрески_на_поверхности"/>
      <w:bookmarkEnd w:id="5"/>
      <w:r>
        <w:rPr>
          <w:sz w:val="28"/>
        </w:rPr>
        <w:t>построить</w:t>
      </w:r>
      <w:r>
        <w:rPr>
          <w:spacing w:val="-6"/>
          <w:sz w:val="28"/>
        </w:rPr>
        <w:t xml:space="preserve"> </w:t>
      </w:r>
      <w:r>
        <w:rPr>
          <w:sz w:val="28"/>
        </w:rPr>
        <w:t>чертеж</w:t>
      </w:r>
      <w:r>
        <w:rPr>
          <w:spacing w:val="-4"/>
          <w:sz w:val="28"/>
        </w:rPr>
        <w:t xml:space="preserve"> </w:t>
      </w:r>
      <w:r>
        <w:rPr>
          <w:sz w:val="28"/>
        </w:rPr>
        <w:t>фрески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поверхности;</w:t>
      </w:r>
    </w:p>
    <w:p w:rsidR="00356527" w:rsidRDefault="00356527" w:rsidP="00356527">
      <w:pPr>
        <w:pStyle w:val="a5"/>
        <w:numPr>
          <w:ilvl w:val="0"/>
          <w:numId w:val="1"/>
        </w:numPr>
        <w:tabs>
          <w:tab w:val="left" w:pos="933"/>
          <w:tab w:val="left" w:pos="934"/>
        </w:tabs>
        <w:spacing w:before="46" w:line="273" w:lineRule="auto"/>
        <w:ind w:left="933" w:right="105"/>
        <w:rPr>
          <w:sz w:val="28"/>
        </w:rPr>
      </w:pPr>
      <w:bookmarkStart w:id="6" w:name="_осуществить_окрашивание_элементов_фрес"/>
      <w:bookmarkEnd w:id="6"/>
      <w:r>
        <w:rPr>
          <w:sz w:val="28"/>
        </w:rPr>
        <w:t>осуществить</w:t>
      </w:r>
      <w:r>
        <w:rPr>
          <w:spacing w:val="46"/>
          <w:sz w:val="28"/>
        </w:rPr>
        <w:t xml:space="preserve"> </w:t>
      </w:r>
      <w:r>
        <w:rPr>
          <w:sz w:val="28"/>
        </w:rPr>
        <w:t>окрашивание</w:t>
      </w:r>
      <w:r>
        <w:rPr>
          <w:spacing w:val="47"/>
          <w:sz w:val="28"/>
        </w:rPr>
        <w:t xml:space="preserve"> </w:t>
      </w:r>
      <w:r>
        <w:rPr>
          <w:sz w:val="28"/>
        </w:rPr>
        <w:t>элементов</w:t>
      </w:r>
      <w:r>
        <w:rPr>
          <w:spacing w:val="47"/>
          <w:sz w:val="28"/>
        </w:rPr>
        <w:t xml:space="preserve"> </w:t>
      </w:r>
      <w:r>
        <w:rPr>
          <w:sz w:val="28"/>
        </w:rPr>
        <w:t>фрески</w:t>
      </w:r>
      <w:r>
        <w:rPr>
          <w:spacing w:val="46"/>
          <w:sz w:val="28"/>
        </w:rPr>
        <w:t xml:space="preserve"> </w:t>
      </w:r>
      <w:r>
        <w:rPr>
          <w:sz w:val="28"/>
        </w:rPr>
        <w:t>цветами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8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         </w:t>
      </w:r>
      <w:r>
        <w:rPr>
          <w:sz w:val="28"/>
        </w:rPr>
        <w:t>чертежом.</w:t>
      </w:r>
    </w:p>
    <w:p w:rsidR="00356527" w:rsidRPr="00291320" w:rsidRDefault="00356527" w:rsidP="00356527">
      <w:pPr>
        <w:spacing w:before="48" w:line="278" w:lineRule="auto"/>
        <w:ind w:left="1002" w:right="2447" w:hanging="1"/>
        <w:rPr>
          <w:b/>
          <w:lang w:val="ru-RU"/>
        </w:rPr>
      </w:pPr>
      <w:r w:rsidRPr="00291320">
        <w:rPr>
          <w:b/>
          <w:lang w:val="ru-RU"/>
        </w:rPr>
        <w:t>Время на выпо</w:t>
      </w:r>
      <w:r w:rsidR="0034689E">
        <w:rPr>
          <w:b/>
          <w:lang w:val="ru-RU"/>
        </w:rPr>
        <w:t>лнение всего задания (примерно 1</w:t>
      </w:r>
      <w:r w:rsidRPr="00291320">
        <w:rPr>
          <w:b/>
          <w:lang w:val="ru-RU"/>
        </w:rPr>
        <w:t>ч.).</w:t>
      </w:r>
      <w:r w:rsidRPr="00291320">
        <w:rPr>
          <w:b/>
          <w:spacing w:val="-67"/>
          <w:lang w:val="ru-RU"/>
        </w:rPr>
        <w:t xml:space="preserve"> </w:t>
      </w:r>
      <w:r w:rsidRPr="00291320">
        <w:rPr>
          <w:b/>
          <w:lang w:val="ru-RU"/>
        </w:rPr>
        <w:t>Количество</w:t>
      </w:r>
      <w:r w:rsidRPr="00291320">
        <w:rPr>
          <w:b/>
          <w:spacing w:val="-3"/>
          <w:lang w:val="ru-RU"/>
        </w:rPr>
        <w:t xml:space="preserve"> </w:t>
      </w:r>
      <w:r w:rsidRPr="00291320">
        <w:rPr>
          <w:b/>
          <w:lang w:val="ru-RU"/>
        </w:rPr>
        <w:t>баллов:</w:t>
      </w:r>
      <w:r w:rsidRPr="00291320">
        <w:rPr>
          <w:b/>
          <w:spacing w:val="-1"/>
          <w:lang w:val="ru-RU"/>
        </w:rPr>
        <w:t xml:space="preserve"> </w:t>
      </w:r>
      <w:r w:rsidRPr="00291320">
        <w:rPr>
          <w:b/>
          <w:lang w:val="ru-RU"/>
        </w:rPr>
        <w:t>1</w:t>
      </w:r>
      <w:r>
        <w:rPr>
          <w:b/>
          <w:lang w:val="ru-RU"/>
        </w:rPr>
        <w:t>4,25</w:t>
      </w:r>
    </w:p>
    <w:p w:rsidR="00356527" w:rsidRDefault="00356527" w:rsidP="00356527">
      <w:pPr>
        <w:pStyle w:val="1"/>
        <w:rPr>
          <w:lang w:val="ru-RU"/>
        </w:rPr>
      </w:pPr>
      <w:bookmarkStart w:id="7" w:name="_oqkn9wmtquzz" w:colFirst="0" w:colLast="0"/>
      <w:bookmarkStart w:id="8" w:name="_5wibs16xmn2n" w:colFirst="0" w:colLast="0"/>
      <w:bookmarkEnd w:id="7"/>
      <w:bookmarkEnd w:id="8"/>
    </w:p>
    <w:p w:rsidR="009447AE" w:rsidRPr="0034689E" w:rsidRDefault="009447AE">
      <w:pPr>
        <w:rPr>
          <w:lang w:val="ru-RU"/>
        </w:rPr>
      </w:pPr>
    </w:p>
    <w:sectPr w:rsidR="009447AE" w:rsidRPr="00346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387E5B"/>
    <w:multiLevelType w:val="hybridMultilevel"/>
    <w:tmpl w:val="89669F74"/>
    <w:lvl w:ilvl="0" w:tplc="CC88F368">
      <w:numFmt w:val="bullet"/>
      <w:lvlText w:val=""/>
      <w:lvlJc w:val="left"/>
      <w:pPr>
        <w:ind w:left="786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40CDDEC">
      <w:numFmt w:val="bullet"/>
      <w:lvlText w:val=""/>
      <w:lvlJc w:val="left"/>
      <w:pPr>
        <w:ind w:left="775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926930A">
      <w:numFmt w:val="bullet"/>
      <w:lvlText w:val="•"/>
      <w:lvlJc w:val="left"/>
      <w:pPr>
        <w:ind w:left="1034" w:hanging="281"/>
      </w:pPr>
      <w:rPr>
        <w:rFonts w:hint="default"/>
        <w:lang w:val="ru-RU" w:eastAsia="en-US" w:bidi="ar-SA"/>
      </w:rPr>
    </w:lvl>
    <w:lvl w:ilvl="3" w:tplc="7760F99C">
      <w:numFmt w:val="bullet"/>
      <w:lvlText w:val="•"/>
      <w:lvlJc w:val="left"/>
      <w:pPr>
        <w:ind w:left="2184" w:hanging="281"/>
      </w:pPr>
      <w:rPr>
        <w:rFonts w:hint="default"/>
        <w:lang w:val="ru-RU" w:eastAsia="en-US" w:bidi="ar-SA"/>
      </w:rPr>
    </w:lvl>
    <w:lvl w:ilvl="4" w:tplc="9D08E336">
      <w:numFmt w:val="bullet"/>
      <w:lvlText w:val="•"/>
      <w:lvlJc w:val="left"/>
      <w:pPr>
        <w:ind w:left="3335" w:hanging="281"/>
      </w:pPr>
      <w:rPr>
        <w:rFonts w:hint="default"/>
        <w:lang w:val="ru-RU" w:eastAsia="en-US" w:bidi="ar-SA"/>
      </w:rPr>
    </w:lvl>
    <w:lvl w:ilvl="5" w:tplc="3896223C">
      <w:numFmt w:val="bullet"/>
      <w:lvlText w:val="•"/>
      <w:lvlJc w:val="left"/>
      <w:pPr>
        <w:ind w:left="4486" w:hanging="281"/>
      </w:pPr>
      <w:rPr>
        <w:rFonts w:hint="default"/>
        <w:lang w:val="ru-RU" w:eastAsia="en-US" w:bidi="ar-SA"/>
      </w:rPr>
    </w:lvl>
    <w:lvl w:ilvl="6" w:tplc="AE801A2A">
      <w:numFmt w:val="bullet"/>
      <w:lvlText w:val="•"/>
      <w:lvlJc w:val="left"/>
      <w:pPr>
        <w:ind w:left="5637" w:hanging="281"/>
      </w:pPr>
      <w:rPr>
        <w:rFonts w:hint="default"/>
        <w:lang w:val="ru-RU" w:eastAsia="en-US" w:bidi="ar-SA"/>
      </w:rPr>
    </w:lvl>
    <w:lvl w:ilvl="7" w:tplc="09985A30">
      <w:numFmt w:val="bullet"/>
      <w:lvlText w:val="•"/>
      <w:lvlJc w:val="left"/>
      <w:pPr>
        <w:ind w:left="6788" w:hanging="281"/>
      </w:pPr>
      <w:rPr>
        <w:rFonts w:hint="default"/>
        <w:lang w:val="ru-RU" w:eastAsia="en-US" w:bidi="ar-SA"/>
      </w:rPr>
    </w:lvl>
    <w:lvl w:ilvl="8" w:tplc="547A1EE8">
      <w:numFmt w:val="bullet"/>
      <w:lvlText w:val="•"/>
      <w:lvlJc w:val="left"/>
      <w:pPr>
        <w:ind w:left="7938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FE"/>
    <w:rsid w:val="0034689E"/>
    <w:rsid w:val="00356527"/>
    <w:rsid w:val="006F28CD"/>
    <w:rsid w:val="009447AE"/>
    <w:rsid w:val="00AE12E3"/>
    <w:rsid w:val="00E63949"/>
    <w:rsid w:val="00ED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5E31F1-8F30-4790-B8C6-02BCEFC83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949"/>
    <w:pPr>
      <w:spacing w:after="0" w:line="276" w:lineRule="auto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paragraph" w:styleId="1">
    <w:name w:val="heading 1"/>
    <w:basedOn w:val="a"/>
    <w:next w:val="a"/>
    <w:link w:val="10"/>
    <w:uiPriority w:val="9"/>
    <w:qFormat/>
    <w:rsid w:val="00E63949"/>
    <w:pPr>
      <w:keepNext/>
      <w:keepLines/>
      <w:spacing w:before="400" w:after="12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565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949"/>
    <w:rPr>
      <w:rFonts w:ascii="Times New Roman" w:eastAsia="Times New Roman" w:hAnsi="Times New Roman" w:cs="Times New Roman"/>
      <w:b/>
      <w:sz w:val="28"/>
      <w:szCs w:val="28"/>
      <w:lang w:val="en-GB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5652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 w:eastAsia="ru-RU"/>
    </w:rPr>
  </w:style>
  <w:style w:type="paragraph" w:styleId="a3">
    <w:name w:val="Body Text"/>
    <w:basedOn w:val="a"/>
    <w:link w:val="a4"/>
    <w:uiPriority w:val="1"/>
    <w:qFormat/>
    <w:rsid w:val="00356527"/>
    <w:pPr>
      <w:widowControl w:val="0"/>
      <w:autoSpaceDE w:val="0"/>
      <w:autoSpaceDN w:val="0"/>
      <w:spacing w:line="240" w:lineRule="auto"/>
    </w:pPr>
    <w:rPr>
      <w:lang w:val="ru-RU" w:eastAsia="en-US"/>
    </w:rPr>
  </w:style>
  <w:style w:type="character" w:customStyle="1" w:styleId="a4">
    <w:name w:val="Основной текст Знак"/>
    <w:basedOn w:val="a0"/>
    <w:link w:val="a3"/>
    <w:uiPriority w:val="1"/>
    <w:rsid w:val="0035652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356527"/>
    <w:pPr>
      <w:widowControl w:val="0"/>
      <w:autoSpaceDE w:val="0"/>
      <w:autoSpaceDN w:val="0"/>
      <w:spacing w:before="9" w:line="240" w:lineRule="auto"/>
      <w:ind w:left="313" w:firstLine="283"/>
    </w:pPr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</cp:revision>
  <dcterms:created xsi:type="dcterms:W3CDTF">2022-04-25T04:01:00Z</dcterms:created>
  <dcterms:modified xsi:type="dcterms:W3CDTF">2022-04-25T04:29:00Z</dcterms:modified>
</cp:coreProperties>
</file>