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B02A" w14:textId="77777777" w:rsidR="00393431" w:rsidRDefault="00393431" w:rsidP="00393431">
      <w:pPr>
        <w:jc w:val="center"/>
        <w:rPr>
          <w:rFonts w:eastAsia="Times New Roman" w:cs="Times New Roman"/>
          <w:bCs/>
          <w:sz w:val="28"/>
          <w:szCs w:val="28"/>
          <w:lang w:val="ru-RU" w:eastAsia="ar-SA"/>
        </w:rPr>
      </w:pPr>
    </w:p>
    <w:p w14:paraId="4E0DB34E" w14:textId="77777777" w:rsidR="00393431" w:rsidRDefault="00393431" w:rsidP="00393431">
      <w:pPr>
        <w:jc w:val="center"/>
        <w:rPr>
          <w:rFonts w:eastAsia="Times New Roman" w:cs="Times New Roman"/>
          <w:bCs/>
          <w:sz w:val="28"/>
          <w:szCs w:val="28"/>
          <w:lang w:val="ru-RU" w:eastAsia="ar-SA"/>
        </w:rPr>
      </w:pPr>
    </w:p>
    <w:p w14:paraId="0DD0CA28" w14:textId="7EA49BD0" w:rsidR="00393431" w:rsidRDefault="00393431" w:rsidP="00393431">
      <w:pPr>
        <w:jc w:val="center"/>
        <w:rPr>
          <w:rFonts w:eastAsia="Times New Roman" w:cs="Times New Roman"/>
          <w:bCs/>
          <w:sz w:val="28"/>
          <w:szCs w:val="28"/>
          <w:lang w:val="ru-RU" w:eastAsia="ar-SA"/>
        </w:rPr>
      </w:pPr>
      <w:proofErr w:type="gramStart"/>
      <w:r w:rsidRPr="00393431">
        <w:rPr>
          <w:rFonts w:eastAsia="Times New Roman" w:cs="Times New Roman"/>
          <w:bCs/>
          <w:sz w:val="28"/>
          <w:szCs w:val="28"/>
          <w:lang w:val="ru-RU" w:eastAsia="ar-SA"/>
        </w:rPr>
        <w:t>ПРОЕКТ  ПОВЕСТКИ</w:t>
      </w:r>
      <w:proofErr w:type="gramEnd"/>
      <w:r w:rsidRPr="00393431">
        <w:rPr>
          <w:rFonts w:eastAsia="Times New Roman" w:cs="Times New Roman"/>
          <w:bCs/>
          <w:sz w:val="28"/>
          <w:szCs w:val="28"/>
          <w:lang w:val="ru-RU" w:eastAsia="ar-SA"/>
        </w:rPr>
        <w:t xml:space="preserve">  ДНЯ:</w:t>
      </w:r>
    </w:p>
    <w:p w14:paraId="0BFA6AA9" w14:textId="77777777" w:rsidR="00393431" w:rsidRPr="00393431" w:rsidRDefault="00393431" w:rsidP="00393431">
      <w:pPr>
        <w:jc w:val="center"/>
        <w:rPr>
          <w:rFonts w:eastAsia="Times New Roman" w:cs="Times New Roman"/>
          <w:bCs/>
          <w:sz w:val="28"/>
          <w:szCs w:val="28"/>
          <w:lang w:val="ru-RU" w:eastAsia="ar-SA"/>
        </w:rPr>
      </w:pPr>
    </w:p>
    <w:p w14:paraId="1DE828FD" w14:textId="77777777" w:rsidR="00393431" w:rsidRPr="00393431" w:rsidRDefault="00393431" w:rsidP="00393431">
      <w:pPr>
        <w:jc w:val="center"/>
        <w:rPr>
          <w:rFonts w:eastAsia="Times New Roman" w:cs="Times New Roman"/>
          <w:bCs/>
          <w:sz w:val="28"/>
          <w:szCs w:val="28"/>
          <w:lang w:val="ru-RU" w:eastAsia="ar-SA"/>
        </w:rPr>
      </w:pPr>
    </w:p>
    <w:p w14:paraId="6E793E2F" w14:textId="77777777" w:rsidR="00393431" w:rsidRPr="00393431" w:rsidRDefault="00393431" w:rsidP="00393431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357" w:hanging="357"/>
        <w:jc w:val="both"/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</w:pPr>
      <w:bookmarkStart w:id="0" w:name="_Hlk5357387"/>
      <w:r w:rsidRPr="00393431"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  <w:t>Отчет председателя Совета Ассоциации «СРО «СВС».</w:t>
      </w:r>
      <w:bookmarkEnd w:id="0"/>
    </w:p>
    <w:p w14:paraId="3C538DD5" w14:textId="77777777" w:rsidR="00393431" w:rsidRPr="00393431" w:rsidRDefault="00393431" w:rsidP="00393431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357" w:hanging="357"/>
        <w:jc w:val="both"/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</w:pPr>
      <w:r w:rsidRPr="00393431"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  <w:t>Отчет исполнительного органа Совета Ассоциации «СРО «СВС».</w:t>
      </w:r>
    </w:p>
    <w:p w14:paraId="6C74E87D" w14:textId="77777777" w:rsidR="00393431" w:rsidRPr="00393431" w:rsidRDefault="00393431" w:rsidP="00393431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357" w:hanging="357"/>
        <w:jc w:val="both"/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</w:pPr>
      <w:r w:rsidRPr="00393431"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  <w:t>Утверждение годовой бухгалтерской отчетности и отчета аудитора за 2020 год.</w:t>
      </w:r>
    </w:p>
    <w:p w14:paraId="5C07E185" w14:textId="77777777" w:rsidR="00393431" w:rsidRPr="00393431" w:rsidRDefault="00393431" w:rsidP="00393431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357" w:hanging="357"/>
        <w:jc w:val="both"/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</w:pPr>
      <w:r w:rsidRPr="00393431"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  <w:t>Исполнения сметы доходов и расходов Ассоциации «СРО «СВС» за 2020 год.</w:t>
      </w:r>
    </w:p>
    <w:p w14:paraId="35638A8D" w14:textId="77777777" w:rsidR="00393431" w:rsidRPr="00393431" w:rsidRDefault="00393431" w:rsidP="00393431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357" w:hanging="357"/>
        <w:jc w:val="both"/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</w:pPr>
      <w:r w:rsidRPr="00393431"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  <w:t>Отчет об анализе деятельности членов Ассоциации «СРО «СВС».</w:t>
      </w:r>
    </w:p>
    <w:p w14:paraId="46C717E4" w14:textId="77777777" w:rsidR="00393431" w:rsidRPr="00393431" w:rsidRDefault="00393431" w:rsidP="00393431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357" w:hanging="357"/>
        <w:jc w:val="both"/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</w:pPr>
      <w:r w:rsidRPr="00393431"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  <w:t>О внесении изменений в Положение о компенсационном фонде обеспечения договорных обязательств.</w:t>
      </w:r>
    </w:p>
    <w:p w14:paraId="5EEC6968" w14:textId="77777777" w:rsidR="00393431" w:rsidRPr="00393431" w:rsidRDefault="00393431" w:rsidP="00393431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357" w:hanging="357"/>
        <w:jc w:val="both"/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</w:pPr>
      <w:r w:rsidRPr="00393431"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  <w:t>Выборы членов Совета Ассоциации «СРО «СВС».</w:t>
      </w:r>
    </w:p>
    <w:p w14:paraId="2E94A3FB" w14:textId="2EE382E7" w:rsidR="00393431" w:rsidRPr="00393431" w:rsidRDefault="00393431" w:rsidP="00393431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360" w:lineRule="auto"/>
        <w:jc w:val="both"/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</w:pPr>
      <w:r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393431"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  <w:t>Утверждение бюллетеня.</w:t>
      </w:r>
    </w:p>
    <w:p w14:paraId="1763AEED" w14:textId="69219894" w:rsidR="00393431" w:rsidRPr="00393431" w:rsidRDefault="00393431" w:rsidP="00393431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360" w:lineRule="auto"/>
        <w:jc w:val="both"/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</w:pPr>
      <w:r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393431"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  <w:t xml:space="preserve">Выборы членов Совета Ассоциации «СРО «СВС». </w:t>
      </w:r>
    </w:p>
    <w:p w14:paraId="663A6C4C" w14:textId="48E75C9A" w:rsidR="00393431" w:rsidRPr="00393431" w:rsidRDefault="00393431" w:rsidP="00393431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360" w:lineRule="auto"/>
        <w:jc w:val="both"/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</w:pPr>
      <w:r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393431"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  <w:t>Утверждение бюллетеня.</w:t>
      </w:r>
    </w:p>
    <w:p w14:paraId="6A599445" w14:textId="1980D01A" w:rsidR="00393431" w:rsidRPr="00393431" w:rsidRDefault="00393431" w:rsidP="00393431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360" w:lineRule="auto"/>
        <w:jc w:val="both"/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</w:pPr>
      <w:r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393431"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  <w:t xml:space="preserve">Выборы председателя Совета Ассоциации «СРО «СВС». </w:t>
      </w:r>
      <w:r w:rsidRPr="00393431">
        <w:rPr>
          <w:rFonts w:cs="Times New Roman"/>
          <w:color w:val="auto"/>
          <w:kern w:val="1"/>
          <w:sz w:val="28"/>
          <w:szCs w:val="28"/>
          <w:shd w:val="clear" w:color="auto" w:fill="FFFFFF"/>
          <w:lang w:val="ru-RU" w:eastAsia="ru-RU" w:bidi="ar-SA"/>
        </w:rPr>
        <w:tab/>
      </w:r>
    </w:p>
    <w:p w14:paraId="099A1427" w14:textId="77777777" w:rsidR="00393431" w:rsidRPr="00393431" w:rsidRDefault="00393431" w:rsidP="00393431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14:paraId="7C1A4150" w14:textId="77777777" w:rsidR="006227B0" w:rsidRPr="00393431" w:rsidRDefault="006227B0">
      <w:pPr>
        <w:rPr>
          <w:lang w:val="ru-RU"/>
        </w:rPr>
      </w:pPr>
    </w:p>
    <w:sectPr w:rsidR="006227B0" w:rsidRPr="0039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34A"/>
    <w:multiLevelType w:val="multilevel"/>
    <w:tmpl w:val="471A31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" w15:restartNumberingAfterBreak="0">
    <w:nsid w:val="7B1E7130"/>
    <w:multiLevelType w:val="hybridMultilevel"/>
    <w:tmpl w:val="1470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3D"/>
    <w:rsid w:val="00393431"/>
    <w:rsid w:val="00487C3D"/>
    <w:rsid w:val="0062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F867"/>
  <w15:chartTrackingRefBased/>
  <w15:docId w15:val="{3FAC4E6F-3F36-4F5E-800E-2CF36B17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43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Насакина Елена</dc:creator>
  <cp:keywords/>
  <dc:description/>
  <cp:lastModifiedBy>Насакина Елена</cp:lastModifiedBy>
  <cp:revision>2</cp:revision>
  <dcterms:created xsi:type="dcterms:W3CDTF">2021-04-27T11:00:00Z</dcterms:created>
  <dcterms:modified xsi:type="dcterms:W3CDTF">2021-04-27T11:00:00Z</dcterms:modified>
</cp:coreProperties>
</file>