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58CFF" w14:textId="77777777" w:rsidR="005F025E" w:rsidRPr="005F025E" w:rsidRDefault="005F025E" w:rsidP="005F02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25E">
        <w:rPr>
          <w:rFonts w:ascii="Times New Roman" w:hAnsi="Times New Roman" w:cs="Times New Roman"/>
          <w:b/>
          <w:bCs/>
          <w:sz w:val="24"/>
          <w:szCs w:val="24"/>
        </w:rPr>
        <w:t>Приоритетные направления деятельности</w:t>
      </w:r>
    </w:p>
    <w:p w14:paraId="0E8A4BAF" w14:textId="7BDA34F0" w:rsidR="005F025E" w:rsidRDefault="005F025E" w:rsidP="00076E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25E">
        <w:rPr>
          <w:rFonts w:ascii="Times New Roman" w:hAnsi="Times New Roman" w:cs="Times New Roman"/>
          <w:b/>
          <w:bCs/>
          <w:sz w:val="24"/>
          <w:szCs w:val="24"/>
        </w:rPr>
        <w:t>Ассоциации «Саморегулируемая организация «СредВолгСтрой» на 2020 год.</w:t>
      </w:r>
    </w:p>
    <w:p w14:paraId="7D2DE846" w14:textId="77777777" w:rsidR="00076EFE" w:rsidRPr="00076EFE" w:rsidRDefault="00076EFE" w:rsidP="00076E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5D012" w14:textId="15D0B440" w:rsidR="00076EFE" w:rsidRPr="002A6F8B" w:rsidRDefault="005F025E" w:rsidP="002A6F8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EFE">
        <w:rPr>
          <w:rFonts w:ascii="Times New Roman" w:hAnsi="Times New Roman" w:cs="Times New Roman"/>
          <w:b/>
          <w:bCs/>
          <w:sz w:val="24"/>
          <w:szCs w:val="24"/>
        </w:rPr>
        <w:t>Совершенствование системы саморегулирования.</w:t>
      </w:r>
      <w:bookmarkStart w:id="0" w:name="_GoBack"/>
      <w:bookmarkEnd w:id="0"/>
    </w:p>
    <w:p w14:paraId="6F7132CB" w14:textId="77777777" w:rsidR="005F025E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4AF4">
        <w:rPr>
          <w:rFonts w:ascii="Times New Roman" w:hAnsi="Times New Roman" w:cs="Times New Roman"/>
          <w:sz w:val="24"/>
          <w:szCs w:val="24"/>
        </w:rPr>
        <w:t>Завершение перехода на электронный документооборот.</w:t>
      </w:r>
    </w:p>
    <w:p w14:paraId="64B68BFB" w14:textId="77777777" w:rsidR="005F025E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Завершение подключения членов Ассоциации к Личным кабинетам, увеличение функционала Личных кабинетов, расширение удобства использования Личных кабинетов.</w:t>
      </w:r>
    </w:p>
    <w:p w14:paraId="4A250E4D" w14:textId="77777777" w:rsidR="005F025E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бесплатной помощи в подготовке документов для включения специалистов в Национальный реестр специалистов в области строительства.</w:t>
      </w:r>
    </w:p>
    <w:p w14:paraId="0AA26BF4" w14:textId="77777777" w:rsidR="005F025E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Противодействие деятельности недобросовестных членов.</w:t>
      </w:r>
    </w:p>
    <w:p w14:paraId="64A23B69" w14:textId="42BFB2B4" w:rsidR="005F025E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22CA">
        <w:rPr>
          <w:rFonts w:ascii="Times New Roman" w:hAnsi="Times New Roman" w:cs="Times New Roman"/>
          <w:sz w:val="24"/>
          <w:szCs w:val="24"/>
        </w:rPr>
        <w:t>Повышение профессионального уровня (обучение в семинарах и конференциях) сотрудников Ассоциации «СРО «СредВолгСтрой».</w:t>
      </w:r>
    </w:p>
    <w:p w14:paraId="4F376A7F" w14:textId="77777777" w:rsidR="00076EFE" w:rsidRPr="00076EFE" w:rsidRDefault="00076EFE" w:rsidP="00076EF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C0CE40" w14:textId="56F31943" w:rsidR="005F025E" w:rsidRPr="00076EFE" w:rsidRDefault="005F025E" w:rsidP="00076EF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EFE">
        <w:rPr>
          <w:rFonts w:ascii="Times New Roman" w:hAnsi="Times New Roman" w:cs="Times New Roman"/>
          <w:b/>
          <w:bCs/>
          <w:sz w:val="24"/>
          <w:szCs w:val="24"/>
        </w:rPr>
        <w:t>Контроль за деятельностью членов</w:t>
      </w:r>
      <w:r w:rsidR="00076EFE" w:rsidRPr="00076E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B520E0" w14:textId="77777777" w:rsidR="005F025E" w:rsidRPr="00B922CA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22CA">
        <w:rPr>
          <w:rFonts w:ascii="Times New Roman" w:hAnsi="Times New Roman" w:cs="Times New Roman"/>
          <w:sz w:val="24"/>
          <w:szCs w:val="24"/>
        </w:rPr>
        <w:t>Проведение плановых проверок членов Ассоциации «СРО «СредВолгСтрой».</w:t>
      </w:r>
    </w:p>
    <w:p w14:paraId="4FBB10FC" w14:textId="77777777" w:rsidR="005F025E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деятельности Ассоциации «СРО «СредВолгСтрой».</w:t>
      </w:r>
    </w:p>
    <w:p w14:paraId="568764B1" w14:textId="77777777" w:rsidR="005F025E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 контроль в сфере закупок.</w:t>
      </w:r>
    </w:p>
    <w:p w14:paraId="232ECFA4" w14:textId="77777777" w:rsidR="005F025E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обеспечением исполнения члена СРО обязательств по договорам подряда, заключенным с помощью конкурентных способов.</w:t>
      </w:r>
    </w:p>
    <w:p w14:paraId="224C5F04" w14:textId="7A64FC8D" w:rsidR="005F025E" w:rsidRPr="00076EFE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5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Проверки на объектах членов Ассоциации, в рамках контроля исполнения ими обязательств по договорам строительного подряда, в том числе сноса, заключенных с использованием конкурентных способов заключения договоров.</w:t>
      </w:r>
    </w:p>
    <w:p w14:paraId="0F39A1BD" w14:textId="77777777" w:rsidR="00076EFE" w:rsidRPr="00076EFE" w:rsidRDefault="00076EFE" w:rsidP="00076EFE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049C83" w14:textId="37E88348" w:rsidR="005F025E" w:rsidRPr="00076EFE" w:rsidRDefault="005F025E" w:rsidP="00076EFE">
      <w:pPr>
        <w:pStyle w:val="a3"/>
        <w:numPr>
          <w:ilvl w:val="0"/>
          <w:numId w:val="1"/>
        </w:numPr>
        <w:spacing w:after="0"/>
        <w:ind w:left="0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EFE">
        <w:rPr>
          <w:rFonts w:ascii="Times New Roman" w:hAnsi="Times New Roman" w:cs="Times New Roman"/>
          <w:b/>
          <w:bCs/>
          <w:sz w:val="24"/>
          <w:szCs w:val="24"/>
        </w:rPr>
        <w:t>Помощь и поддержка членов.</w:t>
      </w:r>
    </w:p>
    <w:p w14:paraId="1AF51500" w14:textId="48183DDD" w:rsidR="005F025E" w:rsidRPr="00D81FC9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1FC9">
        <w:rPr>
          <w:rFonts w:ascii="Times New Roman" w:hAnsi="Times New Roman" w:cs="Times New Roman"/>
          <w:sz w:val="24"/>
          <w:szCs w:val="24"/>
        </w:rPr>
        <w:t>Мониторинг и предоставление членами информации о</w:t>
      </w:r>
      <w:r>
        <w:rPr>
          <w:rFonts w:ascii="Times New Roman" w:hAnsi="Times New Roman" w:cs="Times New Roman"/>
          <w:sz w:val="24"/>
          <w:szCs w:val="24"/>
        </w:rPr>
        <w:t>б электронных процедурах</w:t>
      </w:r>
      <w:r w:rsidRPr="00D81FC9">
        <w:rPr>
          <w:rFonts w:ascii="Times New Roman" w:hAnsi="Times New Roman" w:cs="Times New Roman"/>
          <w:sz w:val="24"/>
          <w:szCs w:val="24"/>
        </w:rPr>
        <w:t xml:space="preserve"> в рамках 44-ФЗ, 223-ФЗ, коммерческих и частных закупках.</w:t>
      </w:r>
    </w:p>
    <w:p w14:paraId="47335872" w14:textId="77777777" w:rsidR="005F025E" w:rsidRPr="00D81FC9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1FC9">
        <w:rPr>
          <w:rFonts w:ascii="Times New Roman" w:hAnsi="Times New Roman" w:cs="Times New Roman"/>
          <w:sz w:val="24"/>
          <w:szCs w:val="24"/>
        </w:rPr>
        <w:t>Противодействие деятельности недобросовестных заказчиков.</w:t>
      </w:r>
    </w:p>
    <w:p w14:paraId="17D4F724" w14:textId="77777777" w:rsidR="005F025E" w:rsidRPr="00D81FC9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1FC9">
        <w:rPr>
          <w:rFonts w:ascii="Times New Roman" w:hAnsi="Times New Roman" w:cs="Times New Roman"/>
          <w:sz w:val="24"/>
          <w:szCs w:val="24"/>
        </w:rPr>
        <w:t>Защита прав членов при проведении конкурсов и аукционов.</w:t>
      </w:r>
    </w:p>
    <w:p w14:paraId="6019DEDE" w14:textId="77777777" w:rsidR="005F025E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1FC9">
        <w:rPr>
          <w:rFonts w:ascii="Times New Roman" w:hAnsi="Times New Roman" w:cs="Times New Roman"/>
          <w:sz w:val="24"/>
          <w:szCs w:val="24"/>
        </w:rPr>
        <w:t>Взаимодей</w:t>
      </w:r>
      <w:r>
        <w:rPr>
          <w:rFonts w:ascii="Times New Roman" w:hAnsi="Times New Roman" w:cs="Times New Roman"/>
          <w:sz w:val="24"/>
          <w:szCs w:val="24"/>
        </w:rPr>
        <w:t>ствие с компетентными органами с целью защиты интересов членов Ассоциации.</w:t>
      </w:r>
    </w:p>
    <w:p w14:paraId="5B87CCBA" w14:textId="77777777" w:rsidR="005F025E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консультации, тендерное сопровождение, помощь в получении банковской гарантии.</w:t>
      </w:r>
    </w:p>
    <w:p w14:paraId="03C5F2DC" w14:textId="77777777" w:rsidR="005F025E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Разъяснение действующего законодательства.</w:t>
      </w:r>
    </w:p>
    <w:p w14:paraId="6B273058" w14:textId="584D2069" w:rsidR="005F025E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положительного имиджа членов Ассоциации.</w:t>
      </w:r>
    </w:p>
    <w:p w14:paraId="21E13D2E" w14:textId="77777777" w:rsidR="00076EFE" w:rsidRPr="00076EFE" w:rsidRDefault="00076EFE" w:rsidP="00076EF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343F6883" w14:textId="4913C8A2" w:rsidR="005F025E" w:rsidRPr="00076EFE" w:rsidRDefault="005F025E" w:rsidP="00076EFE">
      <w:pPr>
        <w:pStyle w:val="a3"/>
        <w:numPr>
          <w:ilvl w:val="0"/>
          <w:numId w:val="1"/>
        </w:numPr>
        <w:spacing w:after="0"/>
        <w:ind w:left="0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EFE">
        <w:rPr>
          <w:rFonts w:ascii="Times New Roman" w:hAnsi="Times New Roman" w:cs="Times New Roman"/>
          <w:b/>
          <w:bCs/>
          <w:sz w:val="24"/>
          <w:szCs w:val="24"/>
        </w:rPr>
        <w:t>Общественная деятельность.</w:t>
      </w:r>
    </w:p>
    <w:p w14:paraId="7F99394F" w14:textId="77777777" w:rsidR="005F025E" w:rsidRPr="00D00F69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0F69">
        <w:rPr>
          <w:rFonts w:ascii="Times New Roman" w:hAnsi="Times New Roman" w:cs="Times New Roman"/>
          <w:sz w:val="24"/>
          <w:szCs w:val="24"/>
        </w:rPr>
        <w:t>Осуществление общественного контроля в сфере закупок для предотвращения нарушений, как со стороны Заказчиков, так и со стороны Подрядчиков, в том числе членов Ассоциации «СРО «СредВолгСтрой».</w:t>
      </w:r>
    </w:p>
    <w:p w14:paraId="79E2DD13" w14:textId="1AAA8724" w:rsidR="005F025E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0F69">
        <w:rPr>
          <w:rFonts w:ascii="Times New Roman" w:hAnsi="Times New Roman" w:cs="Times New Roman"/>
          <w:sz w:val="24"/>
          <w:szCs w:val="24"/>
        </w:rPr>
        <w:t>Проведение бесплатных информационных мероприятий для членов Ассоциации и других участников строительной сферы: семинары, конференции, круглые столы, дискуссионные площадки.</w:t>
      </w:r>
    </w:p>
    <w:p w14:paraId="1B0F425A" w14:textId="77777777" w:rsidR="00076EFE" w:rsidRPr="00076EFE" w:rsidRDefault="00076EFE" w:rsidP="00076EF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5ACA74BA" w14:textId="31B4B140" w:rsidR="005F025E" w:rsidRPr="00076EFE" w:rsidRDefault="005F025E" w:rsidP="00076EF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EFE">
        <w:rPr>
          <w:rFonts w:ascii="Times New Roman" w:hAnsi="Times New Roman" w:cs="Times New Roman"/>
          <w:b/>
          <w:bCs/>
          <w:sz w:val="24"/>
          <w:szCs w:val="24"/>
        </w:rPr>
        <w:t>Повышение уровня информационной открытости Ассоциации.</w:t>
      </w:r>
    </w:p>
    <w:p w14:paraId="23ECF16B" w14:textId="77777777" w:rsidR="005F025E" w:rsidRPr="00D00F69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0F69">
        <w:rPr>
          <w:rFonts w:ascii="Times New Roman" w:hAnsi="Times New Roman" w:cs="Times New Roman"/>
          <w:sz w:val="24"/>
          <w:szCs w:val="24"/>
        </w:rPr>
        <w:t>Обеспечение максимальной прозрачности деятельности Совета Ассоциации и специализированных органов.</w:t>
      </w:r>
    </w:p>
    <w:p w14:paraId="53F65449" w14:textId="77777777" w:rsidR="005F025E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членов Ассоциации обо всех изменениях действующего законодательства и проектах документов путем размещения информации на официальном сайте и социальных сетях.</w:t>
      </w:r>
    </w:p>
    <w:p w14:paraId="2C0C5A20" w14:textId="77777777" w:rsidR="005F025E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возможности для членов непосредственно участвовать в обсуждениях законопроектов, в том числе на официальном сайте Ассоциации.</w:t>
      </w:r>
    </w:p>
    <w:p w14:paraId="70EA3CC9" w14:textId="77777777" w:rsidR="005F025E" w:rsidRPr="00D00F69" w:rsidRDefault="005F025E" w:rsidP="00076EFE">
      <w:pPr>
        <w:pStyle w:val="a3"/>
        <w:numPr>
          <w:ilvl w:val="1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размещение информации Ассоциации в региональных и федеральных СМИ, на информационных порталах, в социальных сетях, мессенджерах.</w:t>
      </w:r>
    </w:p>
    <w:sectPr w:rsidR="005F025E" w:rsidRPr="00D00F69" w:rsidSect="00076EFE">
      <w:pgSz w:w="11906" w:h="16838"/>
      <w:pgMar w:top="245" w:right="850" w:bottom="284" w:left="1701" w:header="62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3354C" w14:textId="77777777" w:rsidR="009D0962" w:rsidRDefault="009D0962" w:rsidP="00076EFE">
      <w:pPr>
        <w:spacing w:after="0" w:line="240" w:lineRule="auto"/>
      </w:pPr>
      <w:r>
        <w:separator/>
      </w:r>
    </w:p>
  </w:endnote>
  <w:endnote w:type="continuationSeparator" w:id="0">
    <w:p w14:paraId="7F9A7520" w14:textId="77777777" w:rsidR="009D0962" w:rsidRDefault="009D0962" w:rsidP="0007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667CB" w14:textId="77777777" w:rsidR="009D0962" w:rsidRDefault="009D0962" w:rsidP="00076EFE">
      <w:pPr>
        <w:spacing w:after="0" w:line="240" w:lineRule="auto"/>
      </w:pPr>
      <w:r>
        <w:separator/>
      </w:r>
    </w:p>
  </w:footnote>
  <w:footnote w:type="continuationSeparator" w:id="0">
    <w:p w14:paraId="714DC0C3" w14:textId="77777777" w:rsidR="009D0962" w:rsidRDefault="009D0962" w:rsidP="00076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E18B1"/>
    <w:multiLevelType w:val="multilevel"/>
    <w:tmpl w:val="B1187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CE"/>
    <w:rsid w:val="00056627"/>
    <w:rsid w:val="00076EFE"/>
    <w:rsid w:val="00134A80"/>
    <w:rsid w:val="002A6F8B"/>
    <w:rsid w:val="003305CE"/>
    <w:rsid w:val="003F03B2"/>
    <w:rsid w:val="005F025E"/>
    <w:rsid w:val="009D0962"/>
    <w:rsid w:val="00F2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1207B"/>
  <w15:chartTrackingRefBased/>
  <w15:docId w15:val="{EE671302-3704-46E9-A184-56809F00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2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6EFE"/>
  </w:style>
  <w:style w:type="paragraph" w:styleId="a6">
    <w:name w:val="footer"/>
    <w:basedOn w:val="a"/>
    <w:link w:val="a7"/>
    <w:uiPriority w:val="99"/>
    <w:unhideWhenUsed/>
    <w:rsid w:val="0007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6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6A7A9-C5B5-4886-AB94-922A7112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Петрова</dc:creator>
  <cp:keywords/>
  <dc:description/>
  <cp:lastModifiedBy>Анна Петрова</cp:lastModifiedBy>
  <cp:revision>4</cp:revision>
  <cp:lastPrinted>2020-01-24T05:56:00Z</cp:lastPrinted>
  <dcterms:created xsi:type="dcterms:W3CDTF">2020-01-24T05:41:00Z</dcterms:created>
  <dcterms:modified xsi:type="dcterms:W3CDTF">2020-01-24T05:57:00Z</dcterms:modified>
</cp:coreProperties>
</file>